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A63F4">
          <w:footerReference w:type="default" r:id="rId11"/>
          <w:type w:val="continuous"/>
          <w:pgSz w:w="11906" w:h="16838"/>
          <w:pgMar w:top="1560" w:right="1440" w:bottom="1440" w:left="1440" w:header="964"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755A3766" w14:textId="77777777" w:rsidR="003A63F4" w:rsidRDefault="003A63F4" w:rsidP="009F1AF9">
      <w:pPr>
        <w:pStyle w:val="NoSpacing"/>
        <w:rPr>
          <w:rFonts w:ascii="Arial" w:hAnsi="Arial" w:cs="Arial"/>
          <w:b/>
          <w:sz w:val="28"/>
          <w:szCs w:val="28"/>
        </w:rPr>
      </w:pPr>
    </w:p>
    <w:p w14:paraId="758FA1A2" w14:textId="77777777" w:rsidR="003A63F4" w:rsidRDefault="003A63F4" w:rsidP="003A63F4">
      <w:pPr>
        <w:pStyle w:val="Header"/>
        <w:jc w:val="center"/>
        <w:rPr>
          <w:rFonts w:ascii="Times New Roman" w:hAnsi="Times New Roman"/>
          <w:color w:val="0070C0"/>
          <w:sz w:val="72"/>
          <w:szCs w:val="72"/>
        </w:rPr>
      </w:pPr>
      <w:bookmarkStart w:id="0" w:name="_Hlk169701547"/>
      <w:r w:rsidRPr="0016431C">
        <w:rPr>
          <w:rFonts w:ascii="Times New Roman" w:hAnsi="Times New Roman"/>
          <w:b/>
          <w:i/>
          <w:color w:val="0070C0"/>
          <w:sz w:val="72"/>
          <w:szCs w:val="72"/>
        </w:rPr>
        <w:t>Broughton in Amounderness Parish Council</w:t>
      </w:r>
    </w:p>
    <w:p w14:paraId="3B0D64C5" w14:textId="18F0D0F4" w:rsidR="003A63F4" w:rsidRDefault="003A63F4">
      <w:pPr>
        <w:rPr>
          <w:rFonts w:ascii="Arial" w:hAnsi="Arial" w:cs="Arial"/>
          <w:b/>
          <w:sz w:val="28"/>
          <w:szCs w:val="28"/>
        </w:rPr>
      </w:pPr>
    </w:p>
    <w:p w14:paraId="5DF9AECE" w14:textId="77777777" w:rsidR="003A63F4" w:rsidRDefault="003A63F4">
      <w:pPr>
        <w:rPr>
          <w:rFonts w:ascii="Arial" w:hAnsi="Arial" w:cs="Arial"/>
          <w:b/>
          <w:sz w:val="28"/>
          <w:szCs w:val="28"/>
        </w:rPr>
      </w:pPr>
    </w:p>
    <w:p w14:paraId="6B6A4B64" w14:textId="77777777" w:rsidR="003A63F4" w:rsidRDefault="003A63F4">
      <w:pPr>
        <w:rPr>
          <w:rFonts w:ascii="Arial" w:hAnsi="Arial" w:cs="Arial"/>
          <w:b/>
          <w:sz w:val="28"/>
          <w:szCs w:val="28"/>
        </w:rPr>
      </w:pPr>
    </w:p>
    <w:p w14:paraId="5F8AAD88" w14:textId="77777777" w:rsidR="003A63F4" w:rsidRDefault="003A63F4">
      <w:pPr>
        <w:rPr>
          <w:rFonts w:ascii="Arial" w:hAnsi="Arial" w:cs="Arial"/>
          <w:b/>
          <w:sz w:val="28"/>
          <w:szCs w:val="28"/>
        </w:rPr>
      </w:pPr>
    </w:p>
    <w:p w14:paraId="348FC2D3" w14:textId="77777777" w:rsidR="00E128E6" w:rsidRPr="009F1AF9" w:rsidRDefault="00E128E6" w:rsidP="00E128E6">
      <w:pPr>
        <w:pStyle w:val="NoSpacing"/>
        <w:jc w:val="center"/>
        <w:rPr>
          <w:rFonts w:ascii="Arial" w:hAnsi="Arial" w:cs="Arial"/>
          <w:b/>
          <w:sz w:val="28"/>
          <w:szCs w:val="28"/>
        </w:rPr>
      </w:pPr>
      <w:r w:rsidRPr="009F1AF9">
        <w:rPr>
          <w:rFonts w:ascii="Arial" w:hAnsi="Arial" w:cs="Arial"/>
          <w:b/>
          <w:sz w:val="28"/>
          <w:szCs w:val="28"/>
        </w:rPr>
        <w:t>FINANCIAL REGULATIONS FOR LOCAL COUNCILS</w:t>
      </w:r>
    </w:p>
    <w:p w14:paraId="64A20A04" w14:textId="77777777" w:rsidR="003A63F4" w:rsidRDefault="003A63F4" w:rsidP="003A63F4">
      <w:pPr>
        <w:rPr>
          <w:rFonts w:ascii="Arial" w:hAnsi="Arial" w:cs="Arial"/>
          <w:b/>
          <w:sz w:val="28"/>
          <w:szCs w:val="28"/>
        </w:rPr>
      </w:pPr>
    </w:p>
    <w:p w14:paraId="37672BFF" w14:textId="5A0956FC" w:rsidR="003A63F4" w:rsidRDefault="003A63F4" w:rsidP="003A63F4">
      <w:pPr>
        <w:jc w:val="center"/>
        <w:rPr>
          <w:rFonts w:ascii="Arial" w:hAnsi="Arial" w:cs="Arial"/>
          <w:sz w:val="32"/>
          <w:szCs w:val="32"/>
        </w:rPr>
      </w:pPr>
      <w:r>
        <w:rPr>
          <w:rFonts w:ascii="Arial" w:hAnsi="Arial" w:cs="Arial"/>
          <w:sz w:val="32"/>
          <w:szCs w:val="32"/>
        </w:rPr>
        <w:t>Adopted: 25</w:t>
      </w:r>
      <w:r w:rsidRPr="003A63F4">
        <w:rPr>
          <w:rFonts w:ascii="Arial" w:hAnsi="Arial" w:cs="Arial"/>
          <w:sz w:val="32"/>
          <w:szCs w:val="32"/>
          <w:vertAlign w:val="superscript"/>
        </w:rPr>
        <w:t>th</w:t>
      </w:r>
      <w:r>
        <w:rPr>
          <w:rFonts w:ascii="Arial" w:hAnsi="Arial" w:cs="Arial"/>
          <w:sz w:val="32"/>
          <w:szCs w:val="32"/>
        </w:rPr>
        <w:t xml:space="preserve"> June 2024</w:t>
      </w:r>
    </w:p>
    <w:p w14:paraId="0C0FA8BC" w14:textId="4D6860D9" w:rsidR="003A63F4" w:rsidRDefault="003A63F4" w:rsidP="003A63F4">
      <w:pPr>
        <w:jc w:val="center"/>
        <w:rPr>
          <w:rFonts w:ascii="Arial" w:hAnsi="Arial" w:cs="Arial"/>
          <w:sz w:val="32"/>
          <w:szCs w:val="32"/>
        </w:rPr>
      </w:pPr>
      <w:r>
        <w:rPr>
          <w:rFonts w:ascii="Arial" w:hAnsi="Arial" w:cs="Arial"/>
          <w:sz w:val="32"/>
          <w:szCs w:val="32"/>
        </w:rPr>
        <w:t>Meeting: Meeting of Full Council</w:t>
      </w:r>
    </w:p>
    <w:p w14:paraId="4FC8F8A1" w14:textId="0ADAD409" w:rsidR="003A63F4" w:rsidRDefault="003A63F4" w:rsidP="003A63F4">
      <w:pPr>
        <w:jc w:val="center"/>
        <w:rPr>
          <w:rFonts w:ascii="Arial" w:hAnsi="Arial" w:cs="Arial"/>
          <w:sz w:val="32"/>
          <w:szCs w:val="32"/>
        </w:rPr>
      </w:pPr>
      <w:r>
        <w:rPr>
          <w:rFonts w:ascii="Arial" w:hAnsi="Arial" w:cs="Arial"/>
          <w:sz w:val="32"/>
          <w:szCs w:val="32"/>
        </w:rPr>
        <w:t>Next review date: June 2025</w:t>
      </w:r>
    </w:p>
    <w:p w14:paraId="47B90608" w14:textId="54333542" w:rsidR="003A63F4" w:rsidRDefault="003A63F4" w:rsidP="003A63F4">
      <w:pPr>
        <w:jc w:val="center"/>
        <w:rPr>
          <w:rFonts w:ascii="Arial" w:hAnsi="Arial" w:cs="Arial"/>
          <w:sz w:val="32"/>
          <w:szCs w:val="32"/>
        </w:rPr>
      </w:pPr>
      <w:r>
        <w:rPr>
          <w:rFonts w:ascii="Arial" w:hAnsi="Arial" w:cs="Arial"/>
          <w:sz w:val="32"/>
          <w:szCs w:val="32"/>
        </w:rPr>
        <w:t xml:space="preserve">Version: V1 </w:t>
      </w:r>
    </w:p>
    <w:p w14:paraId="22ED0736" w14:textId="77777777" w:rsidR="00E635AD" w:rsidRDefault="00E635AD" w:rsidP="003A63F4">
      <w:pPr>
        <w:jc w:val="center"/>
        <w:rPr>
          <w:rFonts w:ascii="Arial" w:hAnsi="Arial" w:cs="Arial"/>
          <w:sz w:val="32"/>
          <w:szCs w:val="32"/>
        </w:rPr>
      </w:pPr>
    </w:p>
    <w:bookmarkEnd w:id="0"/>
    <w:p w14:paraId="30E5D6E6" w14:textId="77777777" w:rsidR="00E635AD" w:rsidRPr="009F1AF9" w:rsidRDefault="00E635AD" w:rsidP="00E635AD">
      <w:pPr>
        <w:pStyle w:val="NoSpacing"/>
        <w:jc w:val="center"/>
        <w:rPr>
          <w:rFonts w:ascii="Arial" w:hAnsi="Arial" w:cs="Arial"/>
          <w:b/>
        </w:rPr>
      </w:pPr>
    </w:p>
    <w:p w14:paraId="7C720BA5" w14:textId="77777777" w:rsidR="00E635AD" w:rsidRPr="009F1AF9" w:rsidRDefault="00E635AD" w:rsidP="00E635AD">
      <w:pPr>
        <w:pStyle w:val="NoSpacing"/>
        <w:jc w:val="center"/>
        <w:rPr>
          <w:rFonts w:ascii="Arial" w:hAnsi="Arial" w:cs="Arial"/>
          <w:b/>
        </w:rPr>
      </w:pPr>
    </w:p>
    <w:p w14:paraId="3E35ADD4" w14:textId="77777777" w:rsidR="00E635AD" w:rsidRPr="00E128E6" w:rsidRDefault="00E635AD" w:rsidP="00E635AD">
      <w:pPr>
        <w:jc w:val="center"/>
        <w:rPr>
          <w:rFonts w:ascii="Arial" w:hAnsi="Arial" w:cs="Arial"/>
          <w:i/>
          <w:iCs/>
        </w:rPr>
      </w:pPr>
      <w:r w:rsidRPr="00E128E6">
        <w:rPr>
          <w:rFonts w:ascii="Arial" w:hAnsi="Arial" w:cs="Arial"/>
          <w:i/>
          <w:iCs/>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2ADA8A55" w14:textId="77777777" w:rsidR="00E635AD" w:rsidRDefault="00E635AD" w:rsidP="003A63F4">
      <w:pPr>
        <w:jc w:val="center"/>
        <w:rPr>
          <w:rFonts w:ascii="Arial" w:hAnsi="Arial" w:cs="Arial"/>
          <w:sz w:val="32"/>
          <w:szCs w:val="32"/>
        </w:rPr>
      </w:pPr>
    </w:p>
    <w:p w14:paraId="611A7D4D" w14:textId="77777777" w:rsidR="003A63F4" w:rsidRDefault="003A63F4">
      <w:pPr>
        <w:rPr>
          <w:rFonts w:ascii="Arial" w:hAnsi="Arial" w:cs="Arial"/>
          <w:b/>
          <w:sz w:val="28"/>
          <w:szCs w:val="28"/>
        </w:rPr>
      </w:pPr>
    </w:p>
    <w:p w14:paraId="429818EA" w14:textId="77777777" w:rsidR="00E053E1" w:rsidRPr="009F1AF9" w:rsidRDefault="00E053E1" w:rsidP="009F1AF9">
      <w:pPr>
        <w:rPr>
          <w:rFonts w:ascii="Arial" w:hAnsi="Arial" w:cs="Arial"/>
        </w:rPr>
      </w:pPr>
    </w:p>
    <w:p w14:paraId="27C5C670" w14:textId="77777777" w:rsidR="00E635AD" w:rsidRDefault="00E053E1" w:rsidP="009F1AF9">
      <w:pPr>
        <w:rPr>
          <w:rFonts w:ascii="Arial" w:hAnsi="Arial" w:cs="Arial"/>
        </w:rPr>
      </w:pPr>
      <w:r w:rsidRPr="009F1AF9">
        <w:rPr>
          <w:rFonts w:ascii="Arial" w:hAnsi="Arial" w:cs="Arial"/>
        </w:rPr>
        <w:br w:type="page"/>
      </w:r>
    </w:p>
    <w:p w14:paraId="4DEF5030" w14:textId="77777777" w:rsidR="00E635AD" w:rsidRDefault="00E635AD" w:rsidP="009F1AF9">
      <w:pPr>
        <w:rPr>
          <w:rFonts w:ascii="Arial" w:hAnsi="Arial" w:cs="Arial"/>
        </w:rPr>
      </w:pPr>
    </w:p>
    <w:p w14:paraId="7C4E9A50" w14:textId="695A72B4" w:rsidR="00202E2D" w:rsidRPr="009F1AF9" w:rsidRDefault="003A63F4" w:rsidP="009F1AF9">
      <w:pPr>
        <w:rPr>
          <w:rFonts w:ascii="Arial" w:hAnsi="Arial" w:cs="Arial"/>
        </w:rPr>
      </w:pPr>
      <w:r>
        <w:rPr>
          <w:rFonts w:ascii="Arial" w:hAnsi="Arial" w:cs="Arial"/>
        </w:rPr>
        <w:t>BROUGHTON IN AMOUNDERNESS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7CDEDB29" w14:textId="1048B162" w:rsidR="00827105" w:rsidRDefault="00C93E84">
          <w:pPr>
            <w:pStyle w:val="TOC1"/>
            <w:rPr>
              <w:rFonts w:eastAsiaTheme="minorEastAsia"/>
              <w:noProof/>
              <w:kern w:val="2"/>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9887817" w:history="1">
            <w:r w:rsidR="00827105" w:rsidRPr="003215F3">
              <w:rPr>
                <w:rStyle w:val="Hyperlink"/>
                <w:rFonts w:ascii="Arial" w:hAnsi="Arial" w:cs="Arial"/>
                <w:noProof/>
              </w:rPr>
              <w:t>1.</w:t>
            </w:r>
            <w:r w:rsidR="00827105">
              <w:rPr>
                <w:rFonts w:eastAsiaTheme="minorEastAsia"/>
                <w:noProof/>
                <w:kern w:val="2"/>
                <w:lang w:eastAsia="en-GB"/>
                <w14:ligatures w14:val="standardContextual"/>
              </w:rPr>
              <w:tab/>
            </w:r>
            <w:r w:rsidR="00827105" w:rsidRPr="003215F3">
              <w:rPr>
                <w:rStyle w:val="Hyperlink"/>
                <w:rFonts w:ascii="Arial" w:hAnsi="Arial" w:cs="Arial"/>
                <w:noProof/>
              </w:rPr>
              <w:t>General</w:t>
            </w:r>
            <w:r w:rsidR="00827105">
              <w:rPr>
                <w:noProof/>
                <w:webHidden/>
              </w:rPr>
              <w:tab/>
            </w:r>
            <w:r w:rsidR="00827105">
              <w:rPr>
                <w:noProof/>
                <w:webHidden/>
              </w:rPr>
              <w:fldChar w:fldCharType="begin"/>
            </w:r>
            <w:r w:rsidR="00827105">
              <w:rPr>
                <w:noProof/>
                <w:webHidden/>
              </w:rPr>
              <w:instrText xml:space="preserve"> PAGEREF _Toc169887817 \h </w:instrText>
            </w:r>
            <w:r w:rsidR="00827105">
              <w:rPr>
                <w:noProof/>
                <w:webHidden/>
              </w:rPr>
            </w:r>
            <w:r w:rsidR="00827105">
              <w:rPr>
                <w:noProof/>
                <w:webHidden/>
              </w:rPr>
              <w:fldChar w:fldCharType="separate"/>
            </w:r>
            <w:r w:rsidR="00827105">
              <w:rPr>
                <w:noProof/>
                <w:webHidden/>
              </w:rPr>
              <w:t>3</w:t>
            </w:r>
            <w:r w:rsidR="00827105">
              <w:rPr>
                <w:noProof/>
                <w:webHidden/>
              </w:rPr>
              <w:fldChar w:fldCharType="end"/>
            </w:r>
          </w:hyperlink>
        </w:p>
        <w:p w14:paraId="0C8AACAF" w14:textId="158618C0" w:rsidR="00827105" w:rsidRDefault="00827105">
          <w:pPr>
            <w:pStyle w:val="TOC1"/>
            <w:rPr>
              <w:rFonts w:eastAsiaTheme="minorEastAsia"/>
              <w:noProof/>
              <w:kern w:val="2"/>
              <w:lang w:eastAsia="en-GB"/>
              <w14:ligatures w14:val="standardContextual"/>
            </w:rPr>
          </w:pPr>
          <w:hyperlink w:anchor="_Toc169887818" w:history="1">
            <w:r w:rsidRPr="003215F3">
              <w:rPr>
                <w:rStyle w:val="Hyperlink"/>
                <w:rFonts w:ascii="Arial" w:hAnsi="Arial" w:cs="Arial"/>
                <w:noProof/>
              </w:rPr>
              <w:t>2.</w:t>
            </w:r>
            <w:r>
              <w:rPr>
                <w:rFonts w:eastAsiaTheme="minorEastAsia"/>
                <w:noProof/>
                <w:kern w:val="2"/>
                <w:lang w:eastAsia="en-GB"/>
                <w14:ligatures w14:val="standardContextual"/>
              </w:rPr>
              <w:tab/>
            </w:r>
            <w:r w:rsidRPr="003215F3">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_Toc169887818 \h </w:instrText>
            </w:r>
            <w:r>
              <w:rPr>
                <w:noProof/>
                <w:webHidden/>
              </w:rPr>
            </w:r>
            <w:r>
              <w:rPr>
                <w:noProof/>
                <w:webHidden/>
              </w:rPr>
              <w:fldChar w:fldCharType="separate"/>
            </w:r>
            <w:r>
              <w:rPr>
                <w:noProof/>
                <w:webHidden/>
              </w:rPr>
              <w:t>4</w:t>
            </w:r>
            <w:r>
              <w:rPr>
                <w:noProof/>
                <w:webHidden/>
              </w:rPr>
              <w:fldChar w:fldCharType="end"/>
            </w:r>
          </w:hyperlink>
        </w:p>
        <w:p w14:paraId="3F0F618F" w14:textId="4CD45939" w:rsidR="00827105" w:rsidRDefault="00827105">
          <w:pPr>
            <w:pStyle w:val="TOC1"/>
            <w:rPr>
              <w:rFonts w:eastAsiaTheme="minorEastAsia"/>
              <w:noProof/>
              <w:kern w:val="2"/>
              <w:lang w:eastAsia="en-GB"/>
              <w14:ligatures w14:val="standardContextual"/>
            </w:rPr>
          </w:pPr>
          <w:hyperlink w:anchor="_Toc169887819" w:history="1">
            <w:r w:rsidRPr="003215F3">
              <w:rPr>
                <w:rStyle w:val="Hyperlink"/>
                <w:rFonts w:ascii="Arial" w:hAnsi="Arial" w:cs="Arial"/>
                <w:noProof/>
              </w:rPr>
              <w:t>3.</w:t>
            </w:r>
            <w:r>
              <w:rPr>
                <w:rFonts w:eastAsiaTheme="minorEastAsia"/>
                <w:noProof/>
                <w:kern w:val="2"/>
                <w:lang w:eastAsia="en-GB"/>
                <w14:ligatures w14:val="standardContextual"/>
              </w:rPr>
              <w:tab/>
            </w:r>
            <w:r w:rsidRPr="003215F3">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_Toc169887819 \h </w:instrText>
            </w:r>
            <w:r>
              <w:rPr>
                <w:noProof/>
                <w:webHidden/>
              </w:rPr>
            </w:r>
            <w:r>
              <w:rPr>
                <w:noProof/>
                <w:webHidden/>
              </w:rPr>
              <w:fldChar w:fldCharType="separate"/>
            </w:r>
            <w:r>
              <w:rPr>
                <w:noProof/>
                <w:webHidden/>
              </w:rPr>
              <w:t>5</w:t>
            </w:r>
            <w:r>
              <w:rPr>
                <w:noProof/>
                <w:webHidden/>
              </w:rPr>
              <w:fldChar w:fldCharType="end"/>
            </w:r>
          </w:hyperlink>
        </w:p>
        <w:p w14:paraId="4C1E7654" w14:textId="7FEE4FB1" w:rsidR="00827105" w:rsidRDefault="00827105">
          <w:pPr>
            <w:pStyle w:val="TOC1"/>
            <w:rPr>
              <w:rFonts w:eastAsiaTheme="minorEastAsia"/>
              <w:noProof/>
              <w:kern w:val="2"/>
              <w:lang w:eastAsia="en-GB"/>
              <w14:ligatures w14:val="standardContextual"/>
            </w:rPr>
          </w:pPr>
          <w:hyperlink w:anchor="_Toc169887820" w:history="1">
            <w:r w:rsidRPr="003215F3">
              <w:rPr>
                <w:rStyle w:val="Hyperlink"/>
                <w:rFonts w:ascii="Arial" w:hAnsi="Arial" w:cs="Arial"/>
                <w:noProof/>
              </w:rPr>
              <w:t>4.</w:t>
            </w:r>
            <w:r>
              <w:rPr>
                <w:rFonts w:eastAsiaTheme="minorEastAsia"/>
                <w:noProof/>
                <w:kern w:val="2"/>
                <w:lang w:eastAsia="en-GB"/>
                <w14:ligatures w14:val="standardContextual"/>
              </w:rPr>
              <w:tab/>
            </w:r>
            <w:r w:rsidRPr="003215F3">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_Toc169887820 \h </w:instrText>
            </w:r>
            <w:r>
              <w:rPr>
                <w:noProof/>
                <w:webHidden/>
              </w:rPr>
            </w:r>
            <w:r>
              <w:rPr>
                <w:noProof/>
                <w:webHidden/>
              </w:rPr>
              <w:fldChar w:fldCharType="separate"/>
            </w:r>
            <w:r>
              <w:rPr>
                <w:noProof/>
                <w:webHidden/>
              </w:rPr>
              <w:t>6</w:t>
            </w:r>
            <w:r>
              <w:rPr>
                <w:noProof/>
                <w:webHidden/>
              </w:rPr>
              <w:fldChar w:fldCharType="end"/>
            </w:r>
          </w:hyperlink>
        </w:p>
        <w:p w14:paraId="47AE4404" w14:textId="5687BA75" w:rsidR="00827105" w:rsidRDefault="00827105">
          <w:pPr>
            <w:pStyle w:val="TOC1"/>
            <w:rPr>
              <w:rFonts w:eastAsiaTheme="minorEastAsia"/>
              <w:noProof/>
              <w:kern w:val="2"/>
              <w:lang w:eastAsia="en-GB"/>
              <w14:ligatures w14:val="standardContextual"/>
            </w:rPr>
          </w:pPr>
          <w:hyperlink w:anchor="_Toc169887821" w:history="1">
            <w:r w:rsidRPr="003215F3">
              <w:rPr>
                <w:rStyle w:val="Hyperlink"/>
                <w:rFonts w:ascii="Arial" w:hAnsi="Arial" w:cs="Arial"/>
                <w:noProof/>
              </w:rPr>
              <w:t>5.</w:t>
            </w:r>
            <w:r>
              <w:rPr>
                <w:rFonts w:eastAsiaTheme="minorEastAsia"/>
                <w:noProof/>
                <w:kern w:val="2"/>
                <w:lang w:eastAsia="en-GB"/>
                <w14:ligatures w14:val="standardContextual"/>
              </w:rPr>
              <w:tab/>
            </w:r>
            <w:r w:rsidRPr="003215F3">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_Toc169887821 \h </w:instrText>
            </w:r>
            <w:r>
              <w:rPr>
                <w:noProof/>
                <w:webHidden/>
              </w:rPr>
            </w:r>
            <w:r>
              <w:rPr>
                <w:noProof/>
                <w:webHidden/>
              </w:rPr>
              <w:fldChar w:fldCharType="separate"/>
            </w:r>
            <w:r>
              <w:rPr>
                <w:noProof/>
                <w:webHidden/>
              </w:rPr>
              <w:t>7</w:t>
            </w:r>
            <w:r>
              <w:rPr>
                <w:noProof/>
                <w:webHidden/>
              </w:rPr>
              <w:fldChar w:fldCharType="end"/>
            </w:r>
          </w:hyperlink>
        </w:p>
        <w:p w14:paraId="03741C95" w14:textId="560B3535" w:rsidR="00827105" w:rsidRDefault="00827105">
          <w:pPr>
            <w:pStyle w:val="TOC1"/>
            <w:rPr>
              <w:rFonts w:eastAsiaTheme="minorEastAsia"/>
              <w:noProof/>
              <w:kern w:val="2"/>
              <w:lang w:eastAsia="en-GB"/>
              <w14:ligatures w14:val="standardContextual"/>
            </w:rPr>
          </w:pPr>
          <w:hyperlink w:anchor="_Toc169887822" w:history="1">
            <w:r w:rsidRPr="003215F3">
              <w:rPr>
                <w:rStyle w:val="Hyperlink"/>
                <w:rFonts w:ascii="Arial" w:hAnsi="Arial" w:cs="Arial"/>
                <w:noProof/>
              </w:rPr>
              <w:t>6.</w:t>
            </w:r>
            <w:r>
              <w:rPr>
                <w:rFonts w:eastAsiaTheme="minorEastAsia"/>
                <w:noProof/>
                <w:kern w:val="2"/>
                <w:lang w:eastAsia="en-GB"/>
                <w14:ligatures w14:val="standardContextual"/>
              </w:rPr>
              <w:tab/>
            </w:r>
            <w:r w:rsidRPr="003215F3">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_Toc169887822 \h </w:instrText>
            </w:r>
            <w:r>
              <w:rPr>
                <w:noProof/>
                <w:webHidden/>
              </w:rPr>
            </w:r>
            <w:r>
              <w:rPr>
                <w:noProof/>
                <w:webHidden/>
              </w:rPr>
              <w:fldChar w:fldCharType="separate"/>
            </w:r>
            <w:r>
              <w:rPr>
                <w:noProof/>
                <w:webHidden/>
              </w:rPr>
              <w:t>10</w:t>
            </w:r>
            <w:r>
              <w:rPr>
                <w:noProof/>
                <w:webHidden/>
              </w:rPr>
              <w:fldChar w:fldCharType="end"/>
            </w:r>
          </w:hyperlink>
        </w:p>
        <w:p w14:paraId="18792C6A" w14:textId="02D412D9" w:rsidR="00827105" w:rsidRDefault="00827105">
          <w:pPr>
            <w:pStyle w:val="TOC1"/>
            <w:rPr>
              <w:rFonts w:eastAsiaTheme="minorEastAsia"/>
              <w:noProof/>
              <w:kern w:val="2"/>
              <w:lang w:eastAsia="en-GB"/>
              <w14:ligatures w14:val="standardContextual"/>
            </w:rPr>
          </w:pPr>
          <w:hyperlink w:anchor="_Toc169887823" w:history="1">
            <w:r w:rsidRPr="003215F3">
              <w:rPr>
                <w:rStyle w:val="Hyperlink"/>
                <w:rFonts w:ascii="Arial" w:hAnsi="Arial" w:cs="Arial"/>
                <w:noProof/>
              </w:rPr>
              <w:t>7.</w:t>
            </w:r>
            <w:r>
              <w:rPr>
                <w:rFonts w:eastAsiaTheme="minorEastAsia"/>
                <w:noProof/>
                <w:kern w:val="2"/>
                <w:lang w:eastAsia="en-GB"/>
                <w14:ligatures w14:val="standardContextual"/>
              </w:rPr>
              <w:tab/>
            </w:r>
            <w:r w:rsidRPr="003215F3">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_Toc169887823 \h </w:instrText>
            </w:r>
            <w:r>
              <w:rPr>
                <w:noProof/>
                <w:webHidden/>
              </w:rPr>
            </w:r>
            <w:r>
              <w:rPr>
                <w:noProof/>
                <w:webHidden/>
              </w:rPr>
              <w:fldChar w:fldCharType="separate"/>
            </w:r>
            <w:r>
              <w:rPr>
                <w:noProof/>
                <w:webHidden/>
              </w:rPr>
              <w:t>11</w:t>
            </w:r>
            <w:r>
              <w:rPr>
                <w:noProof/>
                <w:webHidden/>
              </w:rPr>
              <w:fldChar w:fldCharType="end"/>
            </w:r>
          </w:hyperlink>
        </w:p>
        <w:p w14:paraId="7BA99F64" w14:textId="256BF57B" w:rsidR="00827105" w:rsidRDefault="00827105">
          <w:pPr>
            <w:pStyle w:val="TOC1"/>
            <w:rPr>
              <w:rFonts w:eastAsiaTheme="minorEastAsia"/>
              <w:noProof/>
              <w:kern w:val="2"/>
              <w:lang w:eastAsia="en-GB"/>
              <w14:ligatures w14:val="standardContextual"/>
            </w:rPr>
          </w:pPr>
          <w:hyperlink w:anchor="_Toc169887824" w:history="1">
            <w:r w:rsidRPr="003215F3">
              <w:rPr>
                <w:rStyle w:val="Hyperlink"/>
                <w:rFonts w:ascii="Arial" w:hAnsi="Arial" w:cs="Arial"/>
                <w:noProof/>
              </w:rPr>
              <w:t>8.</w:t>
            </w:r>
            <w:r>
              <w:rPr>
                <w:rFonts w:eastAsiaTheme="minorEastAsia"/>
                <w:noProof/>
                <w:kern w:val="2"/>
                <w:lang w:eastAsia="en-GB"/>
                <w14:ligatures w14:val="standardContextual"/>
              </w:rPr>
              <w:tab/>
            </w:r>
            <w:r w:rsidRPr="003215F3">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_Toc169887824 \h </w:instrText>
            </w:r>
            <w:r>
              <w:rPr>
                <w:noProof/>
                <w:webHidden/>
              </w:rPr>
            </w:r>
            <w:r>
              <w:rPr>
                <w:noProof/>
                <w:webHidden/>
              </w:rPr>
              <w:fldChar w:fldCharType="separate"/>
            </w:r>
            <w:r>
              <w:rPr>
                <w:noProof/>
                <w:webHidden/>
              </w:rPr>
              <w:t>12</w:t>
            </w:r>
            <w:r>
              <w:rPr>
                <w:noProof/>
                <w:webHidden/>
              </w:rPr>
              <w:fldChar w:fldCharType="end"/>
            </w:r>
          </w:hyperlink>
        </w:p>
        <w:p w14:paraId="3554CB12" w14:textId="6E2EFC26" w:rsidR="00827105" w:rsidRDefault="00827105">
          <w:pPr>
            <w:pStyle w:val="TOC1"/>
            <w:rPr>
              <w:rFonts w:eastAsiaTheme="minorEastAsia"/>
              <w:noProof/>
              <w:kern w:val="2"/>
              <w:lang w:eastAsia="en-GB"/>
              <w14:ligatures w14:val="standardContextual"/>
            </w:rPr>
          </w:pPr>
          <w:hyperlink w:anchor="_Toc169887825" w:history="1">
            <w:r w:rsidRPr="003215F3">
              <w:rPr>
                <w:rStyle w:val="Hyperlink"/>
                <w:rFonts w:ascii="Arial" w:hAnsi="Arial" w:cs="Arial"/>
                <w:noProof/>
              </w:rPr>
              <w:t>9.</w:t>
            </w:r>
            <w:r>
              <w:rPr>
                <w:rFonts w:eastAsiaTheme="minorEastAsia"/>
                <w:noProof/>
                <w:kern w:val="2"/>
                <w:lang w:eastAsia="en-GB"/>
                <w14:ligatures w14:val="standardContextual"/>
              </w:rPr>
              <w:tab/>
            </w:r>
            <w:r w:rsidRPr="003215F3">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_Toc169887825 \h </w:instrText>
            </w:r>
            <w:r>
              <w:rPr>
                <w:noProof/>
                <w:webHidden/>
              </w:rPr>
            </w:r>
            <w:r>
              <w:rPr>
                <w:noProof/>
                <w:webHidden/>
              </w:rPr>
              <w:fldChar w:fldCharType="separate"/>
            </w:r>
            <w:r>
              <w:rPr>
                <w:noProof/>
                <w:webHidden/>
              </w:rPr>
              <w:t>13</w:t>
            </w:r>
            <w:r>
              <w:rPr>
                <w:noProof/>
                <w:webHidden/>
              </w:rPr>
              <w:fldChar w:fldCharType="end"/>
            </w:r>
          </w:hyperlink>
        </w:p>
        <w:p w14:paraId="10FF423D" w14:textId="6868886D" w:rsidR="00827105" w:rsidRDefault="00827105">
          <w:pPr>
            <w:pStyle w:val="TOC1"/>
            <w:rPr>
              <w:rFonts w:eastAsiaTheme="minorEastAsia"/>
              <w:noProof/>
              <w:kern w:val="2"/>
              <w:lang w:eastAsia="en-GB"/>
              <w14:ligatures w14:val="standardContextual"/>
            </w:rPr>
          </w:pPr>
          <w:hyperlink w:anchor="_Toc169887826" w:history="1">
            <w:r w:rsidRPr="003215F3">
              <w:rPr>
                <w:rStyle w:val="Hyperlink"/>
                <w:rFonts w:ascii="Arial" w:hAnsi="Arial" w:cs="Arial"/>
                <w:noProof/>
              </w:rPr>
              <w:t>10.</w:t>
            </w:r>
            <w:r>
              <w:rPr>
                <w:rFonts w:eastAsiaTheme="minorEastAsia"/>
                <w:noProof/>
                <w:kern w:val="2"/>
                <w:lang w:eastAsia="en-GB"/>
                <w14:ligatures w14:val="standardContextual"/>
              </w:rPr>
              <w:tab/>
            </w:r>
            <w:r w:rsidRPr="003215F3">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_Toc169887826 \h </w:instrText>
            </w:r>
            <w:r>
              <w:rPr>
                <w:noProof/>
                <w:webHidden/>
              </w:rPr>
            </w:r>
            <w:r>
              <w:rPr>
                <w:noProof/>
                <w:webHidden/>
              </w:rPr>
              <w:fldChar w:fldCharType="separate"/>
            </w:r>
            <w:r>
              <w:rPr>
                <w:noProof/>
                <w:webHidden/>
              </w:rPr>
              <w:t>13</w:t>
            </w:r>
            <w:r>
              <w:rPr>
                <w:noProof/>
                <w:webHidden/>
              </w:rPr>
              <w:fldChar w:fldCharType="end"/>
            </w:r>
          </w:hyperlink>
        </w:p>
        <w:p w14:paraId="2B9CE9B0" w14:textId="4D16216A" w:rsidR="00827105" w:rsidRDefault="00827105">
          <w:pPr>
            <w:pStyle w:val="TOC1"/>
            <w:rPr>
              <w:rFonts w:eastAsiaTheme="minorEastAsia"/>
              <w:noProof/>
              <w:kern w:val="2"/>
              <w:lang w:eastAsia="en-GB"/>
              <w14:ligatures w14:val="standardContextual"/>
            </w:rPr>
          </w:pPr>
          <w:hyperlink w:anchor="_Toc169887827" w:history="1">
            <w:r w:rsidRPr="003215F3">
              <w:rPr>
                <w:rStyle w:val="Hyperlink"/>
                <w:rFonts w:ascii="Arial" w:hAnsi="Arial" w:cs="Arial"/>
                <w:bCs/>
                <w:noProof/>
              </w:rPr>
              <w:t>11.</w:t>
            </w:r>
            <w:r>
              <w:rPr>
                <w:rFonts w:eastAsiaTheme="minorEastAsia"/>
                <w:noProof/>
                <w:kern w:val="2"/>
                <w:lang w:eastAsia="en-GB"/>
                <w14:ligatures w14:val="standardContextual"/>
              </w:rPr>
              <w:tab/>
            </w:r>
            <w:r w:rsidRPr="003215F3">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_Toc169887827 \h </w:instrText>
            </w:r>
            <w:r>
              <w:rPr>
                <w:noProof/>
                <w:webHidden/>
              </w:rPr>
            </w:r>
            <w:r>
              <w:rPr>
                <w:noProof/>
                <w:webHidden/>
              </w:rPr>
              <w:fldChar w:fldCharType="separate"/>
            </w:r>
            <w:r>
              <w:rPr>
                <w:noProof/>
                <w:webHidden/>
              </w:rPr>
              <w:t>13</w:t>
            </w:r>
            <w:r>
              <w:rPr>
                <w:noProof/>
                <w:webHidden/>
              </w:rPr>
              <w:fldChar w:fldCharType="end"/>
            </w:r>
          </w:hyperlink>
        </w:p>
        <w:p w14:paraId="3DBDE260" w14:textId="6A5F7992" w:rsidR="00827105" w:rsidRDefault="00827105">
          <w:pPr>
            <w:pStyle w:val="TOC1"/>
            <w:rPr>
              <w:rFonts w:eastAsiaTheme="minorEastAsia"/>
              <w:noProof/>
              <w:kern w:val="2"/>
              <w:lang w:eastAsia="en-GB"/>
              <w14:ligatures w14:val="standardContextual"/>
            </w:rPr>
          </w:pPr>
          <w:hyperlink w:anchor="_Toc169887828" w:history="1">
            <w:r w:rsidRPr="003215F3">
              <w:rPr>
                <w:rStyle w:val="Hyperlink"/>
                <w:rFonts w:ascii="Arial" w:hAnsi="Arial" w:cs="Arial"/>
                <w:noProof/>
              </w:rPr>
              <w:t>12.</w:t>
            </w:r>
            <w:r>
              <w:rPr>
                <w:rFonts w:eastAsiaTheme="minorEastAsia"/>
                <w:noProof/>
                <w:kern w:val="2"/>
                <w:lang w:eastAsia="en-GB"/>
                <w14:ligatures w14:val="standardContextual"/>
              </w:rPr>
              <w:tab/>
            </w:r>
            <w:r w:rsidRPr="003215F3">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_Toc169887828 \h </w:instrText>
            </w:r>
            <w:r>
              <w:rPr>
                <w:noProof/>
                <w:webHidden/>
              </w:rPr>
            </w:r>
            <w:r>
              <w:rPr>
                <w:noProof/>
                <w:webHidden/>
              </w:rPr>
              <w:fldChar w:fldCharType="separate"/>
            </w:r>
            <w:r>
              <w:rPr>
                <w:noProof/>
                <w:webHidden/>
              </w:rPr>
              <w:t>13</w:t>
            </w:r>
            <w:r>
              <w:rPr>
                <w:noProof/>
                <w:webHidden/>
              </w:rPr>
              <w:fldChar w:fldCharType="end"/>
            </w:r>
          </w:hyperlink>
        </w:p>
        <w:p w14:paraId="38A243C2" w14:textId="4A6E50A4" w:rsidR="00827105" w:rsidRDefault="00827105">
          <w:pPr>
            <w:pStyle w:val="TOC1"/>
            <w:rPr>
              <w:rFonts w:eastAsiaTheme="minorEastAsia"/>
              <w:noProof/>
              <w:kern w:val="2"/>
              <w:lang w:eastAsia="en-GB"/>
              <w14:ligatures w14:val="standardContextual"/>
            </w:rPr>
          </w:pPr>
          <w:hyperlink w:anchor="_Toc169887829" w:history="1">
            <w:r w:rsidRPr="003215F3">
              <w:rPr>
                <w:rStyle w:val="Hyperlink"/>
                <w:rFonts w:ascii="Arial" w:hAnsi="Arial" w:cs="Arial"/>
                <w:noProof/>
              </w:rPr>
              <w:t>13.</w:t>
            </w:r>
            <w:r>
              <w:rPr>
                <w:rFonts w:eastAsiaTheme="minorEastAsia"/>
                <w:noProof/>
                <w:kern w:val="2"/>
                <w:lang w:eastAsia="en-GB"/>
                <w14:ligatures w14:val="standardContextual"/>
              </w:rPr>
              <w:tab/>
            </w:r>
            <w:r w:rsidRPr="003215F3">
              <w:rPr>
                <w:rStyle w:val="Hyperlink"/>
                <w:rFonts w:ascii="Arial" w:hAnsi="Arial" w:cs="Arial"/>
                <w:noProof/>
              </w:rPr>
              <w:t>Income</w:t>
            </w:r>
            <w:r>
              <w:rPr>
                <w:noProof/>
                <w:webHidden/>
              </w:rPr>
              <w:tab/>
            </w:r>
            <w:r>
              <w:rPr>
                <w:noProof/>
                <w:webHidden/>
              </w:rPr>
              <w:fldChar w:fldCharType="begin"/>
            </w:r>
            <w:r>
              <w:rPr>
                <w:noProof/>
                <w:webHidden/>
              </w:rPr>
              <w:instrText xml:space="preserve"> PAGEREF _Toc169887829 \h </w:instrText>
            </w:r>
            <w:r>
              <w:rPr>
                <w:noProof/>
                <w:webHidden/>
              </w:rPr>
            </w:r>
            <w:r>
              <w:rPr>
                <w:noProof/>
                <w:webHidden/>
              </w:rPr>
              <w:fldChar w:fldCharType="separate"/>
            </w:r>
            <w:r>
              <w:rPr>
                <w:noProof/>
                <w:webHidden/>
              </w:rPr>
              <w:t>14</w:t>
            </w:r>
            <w:r>
              <w:rPr>
                <w:noProof/>
                <w:webHidden/>
              </w:rPr>
              <w:fldChar w:fldCharType="end"/>
            </w:r>
          </w:hyperlink>
        </w:p>
        <w:p w14:paraId="440E3CDF" w14:textId="0CE074A2" w:rsidR="00827105" w:rsidRDefault="00827105">
          <w:pPr>
            <w:pStyle w:val="TOC1"/>
            <w:rPr>
              <w:rFonts w:eastAsiaTheme="minorEastAsia"/>
              <w:noProof/>
              <w:kern w:val="2"/>
              <w:lang w:eastAsia="en-GB"/>
              <w14:ligatures w14:val="standardContextual"/>
            </w:rPr>
          </w:pPr>
          <w:hyperlink w:anchor="_Toc169887830" w:history="1">
            <w:r w:rsidRPr="003215F3">
              <w:rPr>
                <w:rStyle w:val="Hyperlink"/>
                <w:rFonts w:ascii="Arial" w:hAnsi="Arial" w:cs="Arial"/>
                <w:noProof/>
              </w:rPr>
              <w:t>14.</w:t>
            </w:r>
            <w:r>
              <w:rPr>
                <w:rFonts w:eastAsiaTheme="minorEastAsia"/>
                <w:noProof/>
                <w:kern w:val="2"/>
                <w:lang w:eastAsia="en-GB"/>
                <w14:ligatures w14:val="standardContextual"/>
              </w:rPr>
              <w:tab/>
            </w:r>
            <w:r w:rsidRPr="003215F3">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_Toc169887830 \h </w:instrText>
            </w:r>
            <w:r>
              <w:rPr>
                <w:noProof/>
                <w:webHidden/>
              </w:rPr>
            </w:r>
            <w:r>
              <w:rPr>
                <w:noProof/>
                <w:webHidden/>
              </w:rPr>
              <w:fldChar w:fldCharType="separate"/>
            </w:r>
            <w:r>
              <w:rPr>
                <w:noProof/>
                <w:webHidden/>
              </w:rPr>
              <w:t>15</w:t>
            </w:r>
            <w:r>
              <w:rPr>
                <w:noProof/>
                <w:webHidden/>
              </w:rPr>
              <w:fldChar w:fldCharType="end"/>
            </w:r>
          </w:hyperlink>
        </w:p>
        <w:p w14:paraId="71421738" w14:textId="41570289" w:rsidR="00827105" w:rsidRDefault="00827105">
          <w:pPr>
            <w:pStyle w:val="TOC1"/>
            <w:rPr>
              <w:rFonts w:eastAsiaTheme="minorEastAsia"/>
              <w:noProof/>
              <w:kern w:val="2"/>
              <w:lang w:eastAsia="en-GB"/>
              <w14:ligatures w14:val="standardContextual"/>
            </w:rPr>
          </w:pPr>
          <w:hyperlink w:anchor="_Toc169887831" w:history="1">
            <w:r w:rsidRPr="003215F3">
              <w:rPr>
                <w:rStyle w:val="Hyperlink"/>
                <w:rFonts w:ascii="Arial" w:hAnsi="Arial" w:cs="Arial"/>
                <w:noProof/>
              </w:rPr>
              <w:t>15.</w:t>
            </w:r>
            <w:r>
              <w:rPr>
                <w:rFonts w:eastAsiaTheme="minorEastAsia"/>
                <w:noProof/>
                <w:kern w:val="2"/>
                <w:lang w:eastAsia="en-GB"/>
                <w14:ligatures w14:val="standardContextual"/>
              </w:rPr>
              <w:tab/>
            </w:r>
            <w:r w:rsidRPr="003215F3">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_Toc169887831 \h </w:instrText>
            </w:r>
            <w:r>
              <w:rPr>
                <w:noProof/>
                <w:webHidden/>
              </w:rPr>
            </w:r>
            <w:r>
              <w:rPr>
                <w:noProof/>
                <w:webHidden/>
              </w:rPr>
              <w:fldChar w:fldCharType="separate"/>
            </w:r>
            <w:r>
              <w:rPr>
                <w:noProof/>
                <w:webHidden/>
              </w:rPr>
              <w:t>15</w:t>
            </w:r>
            <w:r>
              <w:rPr>
                <w:noProof/>
                <w:webHidden/>
              </w:rPr>
              <w:fldChar w:fldCharType="end"/>
            </w:r>
          </w:hyperlink>
        </w:p>
        <w:p w14:paraId="0F81A1E1" w14:textId="2735A9D5" w:rsidR="00827105" w:rsidRDefault="00827105">
          <w:pPr>
            <w:pStyle w:val="TOC1"/>
            <w:rPr>
              <w:rFonts w:eastAsiaTheme="minorEastAsia"/>
              <w:noProof/>
              <w:kern w:val="2"/>
              <w:lang w:eastAsia="en-GB"/>
              <w14:ligatures w14:val="standardContextual"/>
            </w:rPr>
          </w:pPr>
          <w:hyperlink w:anchor="_Toc169887832" w:history="1">
            <w:r w:rsidRPr="003215F3">
              <w:rPr>
                <w:rStyle w:val="Hyperlink"/>
                <w:rFonts w:ascii="Arial" w:hAnsi="Arial" w:cs="Arial"/>
                <w:noProof/>
              </w:rPr>
              <w:t>16.</w:t>
            </w:r>
            <w:r>
              <w:rPr>
                <w:rFonts w:eastAsiaTheme="minorEastAsia"/>
                <w:noProof/>
                <w:kern w:val="2"/>
                <w:lang w:eastAsia="en-GB"/>
                <w14:ligatures w14:val="standardContextual"/>
              </w:rPr>
              <w:tab/>
            </w:r>
            <w:r w:rsidRPr="003215F3">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_Toc169887832 \h </w:instrText>
            </w:r>
            <w:r>
              <w:rPr>
                <w:noProof/>
                <w:webHidden/>
              </w:rPr>
            </w:r>
            <w:r>
              <w:rPr>
                <w:noProof/>
                <w:webHidden/>
              </w:rPr>
              <w:fldChar w:fldCharType="separate"/>
            </w:r>
            <w:r>
              <w:rPr>
                <w:noProof/>
                <w:webHidden/>
              </w:rPr>
              <w:t>15</w:t>
            </w:r>
            <w:r>
              <w:rPr>
                <w:noProof/>
                <w:webHidden/>
              </w:rPr>
              <w:fldChar w:fldCharType="end"/>
            </w:r>
          </w:hyperlink>
        </w:p>
        <w:p w14:paraId="7B2BE2D1" w14:textId="0D87E106" w:rsidR="00827105" w:rsidRDefault="00827105">
          <w:pPr>
            <w:pStyle w:val="TOC1"/>
            <w:rPr>
              <w:rFonts w:eastAsiaTheme="minorEastAsia"/>
              <w:noProof/>
              <w:kern w:val="2"/>
              <w:lang w:eastAsia="en-GB"/>
              <w14:ligatures w14:val="standardContextual"/>
            </w:rPr>
          </w:pPr>
          <w:hyperlink w:anchor="_Toc169887833" w:history="1">
            <w:r w:rsidRPr="003215F3">
              <w:rPr>
                <w:rStyle w:val="Hyperlink"/>
                <w:rFonts w:ascii="Arial" w:hAnsi="Arial" w:cs="Arial"/>
                <w:noProof/>
              </w:rPr>
              <w:t>17.</w:t>
            </w:r>
            <w:r>
              <w:rPr>
                <w:rFonts w:eastAsiaTheme="minorEastAsia"/>
                <w:noProof/>
                <w:kern w:val="2"/>
                <w:lang w:eastAsia="en-GB"/>
                <w14:ligatures w14:val="standardContextual"/>
              </w:rPr>
              <w:tab/>
            </w:r>
            <w:r w:rsidRPr="003215F3">
              <w:rPr>
                <w:rStyle w:val="Hyperlink"/>
                <w:rFonts w:ascii="Arial" w:hAnsi="Arial" w:cs="Arial"/>
                <w:noProof/>
              </w:rPr>
              <w:t>Insurance</w:t>
            </w:r>
            <w:r>
              <w:rPr>
                <w:noProof/>
                <w:webHidden/>
              </w:rPr>
              <w:tab/>
            </w:r>
            <w:r>
              <w:rPr>
                <w:noProof/>
                <w:webHidden/>
              </w:rPr>
              <w:fldChar w:fldCharType="begin"/>
            </w:r>
            <w:r>
              <w:rPr>
                <w:noProof/>
                <w:webHidden/>
              </w:rPr>
              <w:instrText xml:space="preserve"> PAGEREF _Toc169887833 \h </w:instrText>
            </w:r>
            <w:r>
              <w:rPr>
                <w:noProof/>
                <w:webHidden/>
              </w:rPr>
            </w:r>
            <w:r>
              <w:rPr>
                <w:noProof/>
                <w:webHidden/>
              </w:rPr>
              <w:fldChar w:fldCharType="separate"/>
            </w:r>
            <w:r>
              <w:rPr>
                <w:noProof/>
                <w:webHidden/>
              </w:rPr>
              <w:t>16</w:t>
            </w:r>
            <w:r>
              <w:rPr>
                <w:noProof/>
                <w:webHidden/>
              </w:rPr>
              <w:fldChar w:fldCharType="end"/>
            </w:r>
          </w:hyperlink>
        </w:p>
        <w:p w14:paraId="5DA960F6" w14:textId="570108AB" w:rsidR="00827105" w:rsidRDefault="00827105">
          <w:pPr>
            <w:pStyle w:val="TOC1"/>
            <w:rPr>
              <w:rFonts w:eastAsiaTheme="minorEastAsia"/>
              <w:noProof/>
              <w:kern w:val="2"/>
              <w:lang w:eastAsia="en-GB"/>
              <w14:ligatures w14:val="standardContextual"/>
            </w:rPr>
          </w:pPr>
          <w:hyperlink w:anchor="_Toc169887834" w:history="1">
            <w:r w:rsidRPr="003215F3">
              <w:rPr>
                <w:rStyle w:val="Hyperlink"/>
                <w:rFonts w:ascii="Arial" w:hAnsi="Arial" w:cs="Arial"/>
                <w:noProof/>
              </w:rPr>
              <w:t>18.</w:t>
            </w:r>
            <w:r>
              <w:rPr>
                <w:rFonts w:eastAsiaTheme="minorEastAsia"/>
                <w:noProof/>
                <w:kern w:val="2"/>
                <w:lang w:eastAsia="en-GB"/>
                <w14:ligatures w14:val="standardContextual"/>
              </w:rPr>
              <w:tab/>
            </w:r>
            <w:r w:rsidRPr="003215F3">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_Toc169887834 \h </w:instrText>
            </w:r>
            <w:r>
              <w:rPr>
                <w:noProof/>
                <w:webHidden/>
              </w:rPr>
            </w:r>
            <w:r>
              <w:rPr>
                <w:noProof/>
                <w:webHidden/>
              </w:rPr>
              <w:fldChar w:fldCharType="separate"/>
            </w:r>
            <w:r>
              <w:rPr>
                <w:noProof/>
                <w:webHidden/>
              </w:rPr>
              <w:t>16</w:t>
            </w:r>
            <w:r>
              <w:rPr>
                <w:noProof/>
                <w:webHidden/>
              </w:rPr>
              <w:fldChar w:fldCharType="end"/>
            </w:r>
          </w:hyperlink>
        </w:p>
        <w:p w14:paraId="1F44A647" w14:textId="45F9B314"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76E3D7E" w:rsidR="009E68C5" w:rsidRPr="00E535DD" w:rsidRDefault="009E68C5" w:rsidP="009F1AF9">
      <w:pPr>
        <w:rPr>
          <w:rFonts w:ascii="Arial" w:hAnsi="Arial" w:cs="Arial"/>
          <w:b/>
          <w:bCs/>
        </w:rPr>
      </w:pPr>
      <w:r w:rsidRPr="00E535DD">
        <w:rPr>
          <w:rFonts w:ascii="Arial" w:hAnsi="Arial" w:cs="Arial"/>
          <w:b/>
          <w:bCs/>
        </w:rPr>
        <w:t xml:space="preserve">These Financial Regulations were adopted by the council at its meeting held on </w:t>
      </w:r>
      <w:r w:rsidR="003A63F4" w:rsidRPr="00E535DD">
        <w:rPr>
          <w:rFonts w:ascii="Arial" w:hAnsi="Arial" w:cs="Arial"/>
          <w:b/>
          <w:bCs/>
        </w:rPr>
        <w:t>25</w:t>
      </w:r>
      <w:r w:rsidR="009B22EB" w:rsidRPr="00E535DD">
        <w:rPr>
          <w:rFonts w:ascii="Arial" w:hAnsi="Arial" w:cs="Arial"/>
          <w:b/>
          <w:bCs/>
          <w:vertAlign w:val="superscript"/>
        </w:rPr>
        <w:t>th</w:t>
      </w:r>
      <w:r w:rsidR="003A63F4" w:rsidRPr="00E535DD">
        <w:rPr>
          <w:rFonts w:ascii="Arial" w:hAnsi="Arial" w:cs="Arial"/>
          <w:b/>
          <w:bCs/>
        </w:rPr>
        <w:t xml:space="preserve"> June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1" w:name="_Toc169887817"/>
      <w:r w:rsidRPr="009F1AF9">
        <w:rPr>
          <w:rFonts w:ascii="Arial" w:hAnsi="Arial" w:cs="Arial"/>
        </w:rPr>
        <w:lastRenderedPageBreak/>
        <w:t>General</w:t>
      </w:r>
      <w:bookmarkEnd w:id="1"/>
      <w:r w:rsidR="0030060A" w:rsidRPr="009F1AF9">
        <w:rPr>
          <w:rFonts w:ascii="Arial" w:hAnsi="Arial" w:cs="Arial"/>
        </w:rPr>
        <w:t xml:space="preserve">  </w:t>
      </w:r>
    </w:p>
    <w:p w14:paraId="381E23E9" w14:textId="0C2D5970" w:rsidR="00A129DC" w:rsidRPr="00494349" w:rsidRDefault="009E68C5" w:rsidP="009F1AF9">
      <w:pPr>
        <w:pStyle w:val="ListParagraph"/>
        <w:numPr>
          <w:ilvl w:val="1"/>
          <w:numId w:val="21"/>
        </w:numPr>
        <w:spacing w:after="120"/>
        <w:contextualSpacing w:val="0"/>
        <w:rPr>
          <w:rFonts w:ascii="Arial" w:hAnsi="Arial" w:cs="Arial"/>
        </w:rPr>
      </w:pPr>
      <w:r w:rsidRPr="00494349">
        <w:rPr>
          <w:rFonts w:ascii="Arial" w:hAnsi="Arial" w:cs="Arial"/>
        </w:rPr>
        <w:t xml:space="preserve">These </w:t>
      </w:r>
      <w:r w:rsidR="00A129DC" w:rsidRPr="00494349">
        <w:rPr>
          <w:rFonts w:ascii="Arial" w:hAnsi="Arial" w:cs="Arial"/>
        </w:rPr>
        <w:t>F</w:t>
      </w:r>
      <w:r w:rsidRPr="00494349">
        <w:rPr>
          <w:rFonts w:ascii="Arial" w:hAnsi="Arial" w:cs="Arial"/>
        </w:rPr>
        <w:t xml:space="preserve">inancial </w:t>
      </w:r>
      <w:r w:rsidR="00A129DC" w:rsidRPr="00494349">
        <w:rPr>
          <w:rFonts w:ascii="Arial" w:hAnsi="Arial" w:cs="Arial"/>
        </w:rPr>
        <w:t>R</w:t>
      </w:r>
      <w:r w:rsidRPr="00494349">
        <w:rPr>
          <w:rFonts w:ascii="Arial" w:hAnsi="Arial" w:cs="Arial"/>
        </w:rPr>
        <w:t xml:space="preserve">egulations govern the financial management </w:t>
      </w:r>
      <w:r w:rsidR="00C85202" w:rsidRPr="00494349">
        <w:rPr>
          <w:rFonts w:ascii="Arial" w:hAnsi="Arial" w:cs="Arial"/>
        </w:rPr>
        <w:t xml:space="preserve">of </w:t>
      </w:r>
      <w:r w:rsidRPr="00494349">
        <w:rPr>
          <w:rFonts w:ascii="Arial" w:hAnsi="Arial" w:cs="Arial"/>
        </w:rPr>
        <w:t xml:space="preserve">the council and may only be amended or varied by resolution of the council. </w:t>
      </w:r>
      <w:r w:rsidR="000F1249" w:rsidRPr="00494349">
        <w:rPr>
          <w:rFonts w:ascii="Arial" w:hAnsi="Arial" w:cs="Arial"/>
        </w:rPr>
        <w:t>They</w:t>
      </w:r>
      <w:r w:rsidRPr="00494349">
        <w:rPr>
          <w:rFonts w:ascii="Arial" w:hAnsi="Arial" w:cs="Arial"/>
        </w:rPr>
        <w:t xml:space="preserve"> are one of the council’s governing documents</w:t>
      </w:r>
      <w:r w:rsidR="000F1249" w:rsidRPr="00494349">
        <w:rPr>
          <w:rFonts w:ascii="Arial" w:hAnsi="Arial" w:cs="Arial"/>
        </w:rPr>
        <w:t xml:space="preserve"> and sh</w:t>
      </w:r>
      <w:r w:rsidR="00E71629" w:rsidRPr="00494349">
        <w:rPr>
          <w:rFonts w:ascii="Arial" w:hAnsi="Arial" w:cs="Arial"/>
        </w:rPr>
        <w:t>all</w:t>
      </w:r>
      <w:r w:rsidR="000F1249" w:rsidRPr="00494349">
        <w:rPr>
          <w:rFonts w:ascii="Arial" w:hAnsi="Arial" w:cs="Arial"/>
        </w:rPr>
        <w:t xml:space="preserve"> be</w:t>
      </w:r>
      <w:r w:rsidRPr="00494349">
        <w:rPr>
          <w:rFonts w:ascii="Arial" w:hAnsi="Arial" w:cs="Arial"/>
        </w:rPr>
        <w:t xml:space="preserve"> observed in conjunction with the council’s </w:t>
      </w:r>
      <w:r w:rsidR="00D06975" w:rsidRPr="00494349">
        <w:rPr>
          <w:rFonts w:ascii="Arial" w:hAnsi="Arial" w:cs="Arial"/>
        </w:rPr>
        <w:t>S</w:t>
      </w:r>
      <w:r w:rsidRPr="00494349">
        <w:rPr>
          <w:rFonts w:ascii="Arial" w:hAnsi="Arial" w:cs="Arial"/>
        </w:rPr>
        <w:t xml:space="preserve">tanding </w:t>
      </w:r>
      <w:r w:rsidR="00D06975" w:rsidRPr="00494349">
        <w:rPr>
          <w:rFonts w:ascii="Arial" w:hAnsi="Arial" w:cs="Arial"/>
        </w:rPr>
        <w:t>O</w:t>
      </w:r>
      <w:r w:rsidRPr="00494349">
        <w:rPr>
          <w:rFonts w:ascii="Arial" w:hAnsi="Arial" w:cs="Arial"/>
        </w:rPr>
        <w:t>rders</w:t>
      </w:r>
      <w:r w:rsidR="00945A4F" w:rsidRPr="00494349">
        <w:rPr>
          <w:rFonts w:ascii="Arial" w:hAnsi="Arial" w:cs="Arial"/>
        </w:rPr>
        <w:t>.</w:t>
      </w:r>
      <w:r w:rsidR="00B67977" w:rsidRPr="00494349">
        <w:rPr>
          <w:rFonts w:ascii="Arial" w:hAnsi="Arial" w:cs="Arial"/>
        </w:rPr>
        <w:t xml:space="preserve"> </w:t>
      </w:r>
    </w:p>
    <w:p w14:paraId="4CC45FC6" w14:textId="46F404C2" w:rsidR="00093F2F" w:rsidRPr="00494349" w:rsidRDefault="00093F2F" w:rsidP="009F1AF9">
      <w:pPr>
        <w:pStyle w:val="ListParagraph"/>
        <w:numPr>
          <w:ilvl w:val="1"/>
          <w:numId w:val="21"/>
        </w:numPr>
        <w:spacing w:after="120"/>
        <w:contextualSpacing w:val="0"/>
        <w:rPr>
          <w:rFonts w:ascii="Arial" w:hAnsi="Arial" w:cs="Arial"/>
        </w:rPr>
      </w:pPr>
      <w:r w:rsidRPr="00494349">
        <w:rPr>
          <w:rFonts w:ascii="Arial" w:hAnsi="Arial" w:cs="Arial"/>
        </w:rPr>
        <w:t xml:space="preserve">Councillors are expected to follow these </w:t>
      </w:r>
      <w:r w:rsidR="00D06975" w:rsidRPr="00494349">
        <w:rPr>
          <w:rFonts w:ascii="Arial" w:hAnsi="Arial" w:cs="Arial"/>
        </w:rPr>
        <w:t>r</w:t>
      </w:r>
      <w:r w:rsidRPr="00494349">
        <w:rPr>
          <w:rFonts w:ascii="Arial" w:hAnsi="Arial" w:cs="Arial"/>
        </w:rPr>
        <w:t xml:space="preserve">egulations and not to entice employees to breach them. Failure to follow these </w:t>
      </w:r>
      <w:r w:rsidR="00D06975" w:rsidRPr="00494349">
        <w:rPr>
          <w:rFonts w:ascii="Arial" w:hAnsi="Arial" w:cs="Arial"/>
        </w:rPr>
        <w:t>r</w:t>
      </w:r>
      <w:r w:rsidRPr="00494349">
        <w:rPr>
          <w:rFonts w:ascii="Arial" w:hAnsi="Arial" w:cs="Arial"/>
        </w:rPr>
        <w:t>egulations brings the office of councillor into disrepute.</w:t>
      </w:r>
    </w:p>
    <w:p w14:paraId="249AFF41" w14:textId="1A67547B" w:rsidR="00093F2F" w:rsidRPr="00494349" w:rsidRDefault="00093F2F" w:rsidP="009F1AF9">
      <w:pPr>
        <w:pStyle w:val="ListParagraph"/>
        <w:numPr>
          <w:ilvl w:val="1"/>
          <w:numId w:val="21"/>
        </w:numPr>
        <w:spacing w:after="120"/>
        <w:contextualSpacing w:val="0"/>
        <w:rPr>
          <w:rFonts w:ascii="Arial" w:hAnsi="Arial" w:cs="Arial"/>
        </w:rPr>
      </w:pPr>
      <w:r w:rsidRPr="00494349">
        <w:rPr>
          <w:rFonts w:ascii="Arial" w:hAnsi="Arial" w:cs="Arial"/>
        </w:rPr>
        <w:t xml:space="preserve">Wilful breach of these </w:t>
      </w:r>
      <w:r w:rsidR="00D06975" w:rsidRPr="00494349">
        <w:rPr>
          <w:rFonts w:ascii="Arial" w:hAnsi="Arial" w:cs="Arial"/>
        </w:rPr>
        <w:t>r</w:t>
      </w:r>
      <w:r w:rsidRPr="00494349">
        <w:rPr>
          <w:rFonts w:ascii="Arial" w:hAnsi="Arial" w:cs="Arial"/>
        </w:rPr>
        <w:t>egulations by an employee may result in disciplinary proceedings.</w:t>
      </w:r>
    </w:p>
    <w:p w14:paraId="6D26BD84" w14:textId="790FF531" w:rsidR="00F82A70" w:rsidRPr="000F465A" w:rsidRDefault="00F82A70" w:rsidP="009F1AF9">
      <w:pPr>
        <w:pStyle w:val="ListParagraph"/>
        <w:numPr>
          <w:ilvl w:val="1"/>
          <w:numId w:val="21"/>
        </w:numPr>
        <w:spacing w:after="120"/>
        <w:contextualSpacing w:val="0"/>
        <w:rPr>
          <w:rFonts w:ascii="Arial" w:hAnsi="Arial" w:cs="Arial"/>
          <w:b/>
          <w:bCs/>
        </w:rPr>
      </w:pPr>
      <w:r w:rsidRPr="000F465A">
        <w:rPr>
          <w:rFonts w:ascii="Arial" w:hAnsi="Arial" w:cs="Arial"/>
          <w:b/>
          <w:bCs/>
        </w:rPr>
        <w:t>In these Financial Regulations:</w:t>
      </w:r>
    </w:p>
    <w:p w14:paraId="127F5A13" w14:textId="77777777" w:rsidR="0001078D" w:rsidRPr="00494349" w:rsidRDefault="00F82A70" w:rsidP="009F1AF9">
      <w:pPr>
        <w:pStyle w:val="ListParagraph"/>
        <w:numPr>
          <w:ilvl w:val="0"/>
          <w:numId w:val="49"/>
        </w:numPr>
        <w:spacing w:after="120"/>
        <w:ind w:left="1276" w:hanging="283"/>
        <w:rPr>
          <w:rFonts w:ascii="Arial" w:hAnsi="Arial" w:cs="Arial"/>
        </w:rPr>
      </w:pPr>
      <w:r w:rsidRPr="0049434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494349" w:rsidRDefault="0001078D" w:rsidP="009F1AF9">
      <w:pPr>
        <w:pStyle w:val="ListParagraph"/>
        <w:numPr>
          <w:ilvl w:val="0"/>
          <w:numId w:val="49"/>
        </w:numPr>
        <w:spacing w:after="120"/>
        <w:ind w:left="1276" w:hanging="283"/>
        <w:rPr>
          <w:rFonts w:ascii="Arial" w:hAnsi="Arial" w:cs="Arial"/>
        </w:rPr>
      </w:pPr>
      <w:r w:rsidRPr="00494349">
        <w:rPr>
          <w:rFonts w:ascii="Arial" w:hAnsi="Arial" w:cs="Arial"/>
        </w:rPr>
        <w:t>“</w:t>
      </w:r>
      <w:r w:rsidR="00860FC7" w:rsidRPr="00494349">
        <w:rPr>
          <w:rFonts w:ascii="Arial" w:hAnsi="Arial" w:cs="Arial"/>
        </w:rPr>
        <w:t>A</w:t>
      </w:r>
      <w:r w:rsidRPr="00494349">
        <w:rPr>
          <w:rFonts w:ascii="Arial" w:hAnsi="Arial" w:cs="Arial"/>
        </w:rPr>
        <w:t>pprove” refers to an online action, allowing an electronic transaction to take place.</w:t>
      </w:r>
    </w:p>
    <w:p w14:paraId="7E122882" w14:textId="5E632D27" w:rsidR="0001078D" w:rsidRPr="00494349" w:rsidRDefault="0001078D" w:rsidP="009F1AF9">
      <w:pPr>
        <w:pStyle w:val="ListParagraph"/>
        <w:numPr>
          <w:ilvl w:val="0"/>
          <w:numId w:val="49"/>
        </w:numPr>
        <w:spacing w:after="120"/>
        <w:ind w:left="1276" w:hanging="283"/>
        <w:rPr>
          <w:rFonts w:ascii="Arial" w:hAnsi="Arial" w:cs="Arial"/>
        </w:rPr>
      </w:pPr>
      <w:r w:rsidRPr="00494349">
        <w:rPr>
          <w:rFonts w:ascii="Arial" w:hAnsi="Arial" w:cs="Arial"/>
        </w:rPr>
        <w:t>“</w:t>
      </w:r>
      <w:r w:rsidR="00860FC7" w:rsidRPr="00494349">
        <w:rPr>
          <w:rFonts w:ascii="Arial" w:hAnsi="Arial" w:cs="Arial"/>
        </w:rPr>
        <w:t>A</w:t>
      </w:r>
      <w:r w:rsidRPr="00494349">
        <w:rPr>
          <w:rFonts w:ascii="Arial" w:hAnsi="Arial" w:cs="Arial"/>
        </w:rPr>
        <w:t>uthorise” refers to a decision by the council, or a committee or an officer, to allow something to happen.</w:t>
      </w:r>
    </w:p>
    <w:p w14:paraId="58CAC413" w14:textId="77777777" w:rsidR="004E0329" w:rsidRPr="00494349" w:rsidRDefault="00F82A70" w:rsidP="009F1AF9">
      <w:pPr>
        <w:pStyle w:val="ListParagraph"/>
        <w:numPr>
          <w:ilvl w:val="0"/>
          <w:numId w:val="49"/>
        </w:numPr>
        <w:spacing w:after="120"/>
        <w:ind w:left="1276" w:hanging="283"/>
        <w:rPr>
          <w:rFonts w:ascii="Arial" w:hAnsi="Arial" w:cs="Arial"/>
        </w:rPr>
      </w:pPr>
      <w:r w:rsidRPr="00494349">
        <w:rPr>
          <w:rFonts w:ascii="Arial" w:hAnsi="Arial" w:cs="Arial"/>
        </w:rPr>
        <w:t xml:space="preserve">‘Proper practices’ means those set out in </w:t>
      </w:r>
      <w:r w:rsidRPr="00494349">
        <w:rPr>
          <w:rFonts w:ascii="Arial" w:hAnsi="Arial" w:cs="Arial"/>
          <w:i/>
        </w:rPr>
        <w:t>The Practitioners’ Guide</w:t>
      </w:r>
      <w:r w:rsidRPr="00494349">
        <w:rPr>
          <w:rFonts w:ascii="Arial" w:hAnsi="Arial" w:cs="Arial"/>
        </w:rPr>
        <w:t xml:space="preserve"> </w:t>
      </w:r>
    </w:p>
    <w:p w14:paraId="11AD7822" w14:textId="66B95497" w:rsidR="00F82A70" w:rsidRPr="00494349" w:rsidRDefault="004E0329" w:rsidP="009F1AF9">
      <w:pPr>
        <w:pStyle w:val="ListParagraph"/>
        <w:numPr>
          <w:ilvl w:val="0"/>
          <w:numId w:val="49"/>
        </w:numPr>
        <w:spacing w:after="120"/>
        <w:ind w:left="1276" w:hanging="283"/>
        <w:rPr>
          <w:rFonts w:ascii="Arial" w:hAnsi="Arial" w:cs="Arial"/>
        </w:rPr>
      </w:pPr>
      <w:r w:rsidRPr="00494349">
        <w:rPr>
          <w:rFonts w:ascii="Arial" w:hAnsi="Arial" w:cs="Arial"/>
          <w:i/>
        </w:rPr>
        <w:t>Practitioners’ Guide</w:t>
      </w:r>
      <w:r w:rsidRPr="00494349">
        <w:rPr>
          <w:rFonts w:ascii="Arial" w:hAnsi="Arial" w:cs="Arial"/>
        </w:rPr>
        <w:t xml:space="preserve"> </w:t>
      </w:r>
      <w:r w:rsidR="004F4E16" w:rsidRPr="00494349">
        <w:rPr>
          <w:rFonts w:ascii="Arial" w:hAnsi="Arial" w:cs="Arial"/>
        </w:rPr>
        <w:t>refers to</w:t>
      </w:r>
      <w:r w:rsidRPr="00494349">
        <w:rPr>
          <w:rFonts w:ascii="Arial" w:hAnsi="Arial" w:cs="Arial"/>
        </w:rPr>
        <w:t xml:space="preserve"> </w:t>
      </w:r>
      <w:r w:rsidR="00451E05" w:rsidRPr="00494349">
        <w:rPr>
          <w:rFonts w:ascii="Arial" w:hAnsi="Arial" w:cs="Arial"/>
        </w:rPr>
        <w:t xml:space="preserve">the guide </w:t>
      </w:r>
      <w:r w:rsidR="00F82A70" w:rsidRPr="00494349">
        <w:rPr>
          <w:rFonts w:ascii="Arial" w:hAnsi="Arial" w:cs="Arial"/>
        </w:rPr>
        <w:t>issued by the Joint Panel on Accountability and Governance</w:t>
      </w:r>
      <w:r w:rsidR="00F82A70" w:rsidRPr="00494349" w:rsidDel="00660DC8">
        <w:rPr>
          <w:rFonts w:ascii="Arial" w:hAnsi="Arial" w:cs="Arial"/>
        </w:rPr>
        <w:t xml:space="preserve"> </w:t>
      </w:r>
      <w:r w:rsidR="00F82A70" w:rsidRPr="00494349">
        <w:rPr>
          <w:rFonts w:ascii="Arial" w:hAnsi="Arial" w:cs="Arial"/>
        </w:rPr>
        <w:t>(JPAG)</w:t>
      </w:r>
      <w:r w:rsidR="00324A25" w:rsidRPr="00494349">
        <w:rPr>
          <w:rFonts w:ascii="Arial" w:hAnsi="Arial" w:cs="Arial"/>
        </w:rPr>
        <w:t xml:space="preserve"> and</w:t>
      </w:r>
      <w:r w:rsidR="009440BE" w:rsidRPr="00494349">
        <w:rPr>
          <w:rFonts w:ascii="Arial" w:hAnsi="Arial" w:cs="Arial"/>
        </w:rPr>
        <w:t xml:space="preserve"> published by</w:t>
      </w:r>
      <w:r w:rsidR="00F82A70" w:rsidRPr="00494349">
        <w:rPr>
          <w:rFonts w:ascii="Arial" w:hAnsi="Arial" w:cs="Arial"/>
        </w:rPr>
        <w:t xml:space="preserve"> NALC</w:t>
      </w:r>
      <w:r w:rsidR="00FE4081" w:rsidRPr="00494349">
        <w:rPr>
          <w:rFonts w:ascii="Arial" w:hAnsi="Arial" w:cs="Arial"/>
        </w:rPr>
        <w:t xml:space="preserve"> in England</w:t>
      </w:r>
      <w:r w:rsidR="009440BE" w:rsidRPr="00494349">
        <w:rPr>
          <w:rFonts w:ascii="Arial" w:hAnsi="Arial" w:cs="Arial"/>
        </w:rPr>
        <w:t xml:space="preserve"> </w:t>
      </w:r>
      <w:r w:rsidR="00FE4081" w:rsidRPr="00494349">
        <w:rPr>
          <w:rFonts w:ascii="Arial" w:hAnsi="Arial" w:cs="Arial"/>
        </w:rPr>
        <w:t xml:space="preserve">or </w:t>
      </w:r>
      <w:r w:rsidR="007A53CD" w:rsidRPr="00494349">
        <w:rPr>
          <w:rFonts w:ascii="Arial" w:hAnsi="Arial" w:cs="Arial"/>
        </w:rPr>
        <w:t xml:space="preserve">Governance and Accountability for Local Councils in Wales </w:t>
      </w:r>
      <w:r w:rsidR="00E6224B" w:rsidRPr="00494349">
        <w:rPr>
          <w:rFonts w:ascii="Arial" w:hAnsi="Arial" w:cs="Arial"/>
        </w:rPr>
        <w:t>– A Practitioners Guide</w:t>
      </w:r>
      <w:r w:rsidR="00451E05" w:rsidRPr="00494349">
        <w:rPr>
          <w:rFonts w:ascii="Arial" w:hAnsi="Arial" w:cs="Arial"/>
        </w:rPr>
        <w:t xml:space="preserve"> jointly published by One Voice </w:t>
      </w:r>
      <w:r w:rsidR="00F82A70" w:rsidRPr="00494349">
        <w:rPr>
          <w:rFonts w:ascii="Arial" w:hAnsi="Arial" w:cs="Arial"/>
        </w:rPr>
        <w:t>Wales</w:t>
      </w:r>
      <w:r w:rsidR="00451E05" w:rsidRPr="00494349">
        <w:rPr>
          <w:rFonts w:ascii="Arial" w:hAnsi="Arial" w:cs="Arial"/>
        </w:rPr>
        <w:t xml:space="preserve"> and the Society of Local Council Clerks</w:t>
      </w:r>
      <w:r w:rsidR="00FE4081" w:rsidRPr="00494349">
        <w:rPr>
          <w:rFonts w:ascii="Arial" w:hAnsi="Arial" w:cs="Arial"/>
        </w:rPr>
        <w:t xml:space="preserve"> in Wales.</w:t>
      </w:r>
    </w:p>
    <w:p w14:paraId="1EE986B8" w14:textId="20328831" w:rsidR="00F82A70" w:rsidRPr="00494349" w:rsidRDefault="00B67977" w:rsidP="009F1AF9">
      <w:pPr>
        <w:pStyle w:val="ListParagraph"/>
        <w:numPr>
          <w:ilvl w:val="0"/>
          <w:numId w:val="49"/>
        </w:numPr>
        <w:spacing w:after="120"/>
        <w:ind w:left="1276" w:hanging="283"/>
        <w:rPr>
          <w:rFonts w:ascii="Arial" w:hAnsi="Arial" w:cs="Arial"/>
        </w:rPr>
      </w:pPr>
      <w:r w:rsidRPr="00494349">
        <w:rPr>
          <w:rFonts w:ascii="Arial" w:hAnsi="Arial" w:cs="Arial"/>
        </w:rPr>
        <w:t>‘</w:t>
      </w:r>
      <w:r w:rsidR="00860FC7" w:rsidRPr="00494349">
        <w:rPr>
          <w:rFonts w:ascii="Arial" w:hAnsi="Arial" w:cs="Arial"/>
        </w:rPr>
        <w:t>M</w:t>
      </w:r>
      <w:r w:rsidRPr="00494349">
        <w:rPr>
          <w:rFonts w:ascii="Arial" w:hAnsi="Arial" w:cs="Arial"/>
        </w:rPr>
        <w:t>ust’</w:t>
      </w:r>
      <w:r w:rsidR="00091DB1" w:rsidRPr="00494349">
        <w:rPr>
          <w:rFonts w:ascii="Arial" w:hAnsi="Arial" w:cs="Arial"/>
        </w:rPr>
        <w:t xml:space="preserve"> </w:t>
      </w:r>
      <w:r w:rsidR="006704CE" w:rsidRPr="00494349">
        <w:rPr>
          <w:rFonts w:ascii="Arial" w:hAnsi="Arial" w:cs="Arial"/>
        </w:rPr>
        <w:t xml:space="preserve">and </w:t>
      </w:r>
      <w:r w:rsidR="006704CE" w:rsidRPr="00494349">
        <w:rPr>
          <w:rFonts w:ascii="Arial" w:hAnsi="Arial" w:cs="Arial"/>
          <w:b/>
          <w:bCs/>
        </w:rPr>
        <w:t>bold text</w:t>
      </w:r>
      <w:r w:rsidR="006704CE" w:rsidRPr="00494349">
        <w:rPr>
          <w:rFonts w:ascii="Arial" w:hAnsi="Arial" w:cs="Arial"/>
        </w:rPr>
        <w:t xml:space="preserve"> </w:t>
      </w:r>
      <w:r w:rsidR="00091DB1" w:rsidRPr="00494349">
        <w:rPr>
          <w:rFonts w:ascii="Arial" w:hAnsi="Arial" w:cs="Arial"/>
        </w:rPr>
        <w:t>refer to a</w:t>
      </w:r>
      <w:r w:rsidRPr="00494349">
        <w:rPr>
          <w:rFonts w:ascii="Arial" w:hAnsi="Arial" w:cs="Arial"/>
        </w:rPr>
        <w:t xml:space="preserve"> </w:t>
      </w:r>
      <w:r w:rsidR="00091DB1" w:rsidRPr="00494349">
        <w:rPr>
          <w:rFonts w:ascii="Arial" w:hAnsi="Arial" w:cs="Arial"/>
        </w:rPr>
        <w:t xml:space="preserve">statutory obligation the council cannot change. </w:t>
      </w:r>
    </w:p>
    <w:p w14:paraId="65198A38" w14:textId="7B3863E4" w:rsidR="00F82A70" w:rsidRPr="00494349" w:rsidRDefault="00F82A70" w:rsidP="009F1AF9">
      <w:pPr>
        <w:pStyle w:val="ListParagraph"/>
        <w:numPr>
          <w:ilvl w:val="0"/>
          <w:numId w:val="49"/>
        </w:numPr>
        <w:spacing w:after="120"/>
        <w:ind w:left="1276" w:hanging="283"/>
        <w:rPr>
          <w:rFonts w:ascii="Arial" w:hAnsi="Arial" w:cs="Arial"/>
        </w:rPr>
      </w:pPr>
      <w:r w:rsidRPr="00494349">
        <w:rPr>
          <w:rFonts w:ascii="Arial" w:hAnsi="Arial" w:cs="Arial"/>
        </w:rPr>
        <w:t>‘</w:t>
      </w:r>
      <w:r w:rsidR="00860FC7" w:rsidRPr="00494349">
        <w:rPr>
          <w:rFonts w:ascii="Arial" w:hAnsi="Arial" w:cs="Arial"/>
        </w:rPr>
        <w:t>S</w:t>
      </w:r>
      <w:r w:rsidRPr="00494349">
        <w:rPr>
          <w:rFonts w:ascii="Arial" w:hAnsi="Arial" w:cs="Arial"/>
        </w:rPr>
        <w:t>hall’</w:t>
      </w:r>
      <w:r w:rsidR="004A26F7" w:rsidRPr="00494349">
        <w:rPr>
          <w:rFonts w:ascii="Arial" w:hAnsi="Arial" w:cs="Arial"/>
        </w:rPr>
        <w:t xml:space="preserve"> </w:t>
      </w:r>
      <w:r w:rsidR="001A711F" w:rsidRPr="00494349">
        <w:rPr>
          <w:rFonts w:ascii="Arial" w:hAnsi="Arial" w:cs="Arial"/>
        </w:rPr>
        <w:t>refers to</w:t>
      </w:r>
      <w:r w:rsidR="00445980" w:rsidRPr="00494349">
        <w:rPr>
          <w:rFonts w:ascii="Arial" w:hAnsi="Arial" w:cs="Arial"/>
        </w:rPr>
        <w:t xml:space="preserve"> a non-statutory instruction </w:t>
      </w:r>
      <w:r w:rsidR="001A711F" w:rsidRPr="00494349">
        <w:rPr>
          <w:rFonts w:ascii="Arial" w:hAnsi="Arial" w:cs="Arial"/>
        </w:rPr>
        <w:t>by the council to its members and staff.</w:t>
      </w:r>
    </w:p>
    <w:p w14:paraId="642B0E56" w14:textId="02DA241E" w:rsidR="009E68C5" w:rsidRPr="000F465A" w:rsidRDefault="009E68C5" w:rsidP="009F1AF9">
      <w:pPr>
        <w:pStyle w:val="ListParagraph"/>
        <w:spacing w:after="120"/>
        <w:ind w:left="1276"/>
        <w:rPr>
          <w:rFonts w:ascii="Arial" w:hAnsi="Arial" w:cs="Arial"/>
          <w:b/>
          <w:bCs/>
        </w:rPr>
      </w:pPr>
    </w:p>
    <w:p w14:paraId="0B89DE9B" w14:textId="3212CB4B" w:rsidR="00292C38" w:rsidRPr="00494349" w:rsidRDefault="00292C38" w:rsidP="009F1AF9">
      <w:pPr>
        <w:pStyle w:val="ListParagraph"/>
        <w:numPr>
          <w:ilvl w:val="1"/>
          <w:numId w:val="21"/>
        </w:numPr>
        <w:spacing w:after="120"/>
        <w:contextualSpacing w:val="0"/>
        <w:rPr>
          <w:rFonts w:ascii="Arial" w:hAnsi="Arial" w:cs="Arial"/>
        </w:rPr>
      </w:pPr>
      <w:r w:rsidRPr="00494349">
        <w:rPr>
          <w:rFonts w:ascii="Arial" w:hAnsi="Arial" w:cs="Arial"/>
        </w:rPr>
        <w:t>The Responsible Financial Officer (RFO) holds a statutory office, appointed by the council. The Clerk has been appointed as RFO and these regulations apply accordingly.</w:t>
      </w:r>
      <w:r w:rsidR="00D8566E" w:rsidRPr="00494349">
        <w:rPr>
          <w:rFonts w:ascii="Arial" w:hAnsi="Arial" w:cs="Arial"/>
        </w:rPr>
        <w:t xml:space="preserve"> The RFO;</w:t>
      </w:r>
    </w:p>
    <w:p w14:paraId="48FDFB80" w14:textId="77777777" w:rsidR="00292C38" w:rsidRPr="00494349" w:rsidRDefault="00292C38" w:rsidP="009F1AF9">
      <w:pPr>
        <w:pStyle w:val="ListParagraph"/>
        <w:numPr>
          <w:ilvl w:val="0"/>
          <w:numId w:val="24"/>
        </w:numPr>
        <w:spacing w:after="120" w:line="240" w:lineRule="auto"/>
        <w:ind w:left="1276" w:hanging="283"/>
        <w:contextualSpacing w:val="0"/>
        <w:rPr>
          <w:rFonts w:ascii="Arial" w:hAnsi="Arial" w:cs="Arial"/>
        </w:rPr>
      </w:pPr>
      <w:r w:rsidRPr="00494349">
        <w:rPr>
          <w:rFonts w:ascii="Arial" w:hAnsi="Arial" w:cs="Arial"/>
        </w:rPr>
        <w:t>acts under the policy direction of the council;</w:t>
      </w:r>
    </w:p>
    <w:p w14:paraId="52A626DB" w14:textId="0920A989" w:rsidR="00292C38" w:rsidRPr="00494349" w:rsidRDefault="00292C38" w:rsidP="009F1AF9">
      <w:pPr>
        <w:pStyle w:val="ListParagraph"/>
        <w:numPr>
          <w:ilvl w:val="0"/>
          <w:numId w:val="24"/>
        </w:numPr>
        <w:spacing w:after="120" w:line="240" w:lineRule="auto"/>
        <w:ind w:left="1276" w:hanging="283"/>
        <w:contextualSpacing w:val="0"/>
        <w:rPr>
          <w:rFonts w:ascii="Arial" w:hAnsi="Arial" w:cs="Arial"/>
        </w:rPr>
      </w:pPr>
      <w:r w:rsidRPr="00494349">
        <w:rPr>
          <w:rFonts w:ascii="Arial" w:hAnsi="Arial" w:cs="Arial"/>
        </w:rPr>
        <w:t xml:space="preserve">administers the council's financial affairs in accordance with all </w:t>
      </w:r>
      <w:r w:rsidR="00D06975" w:rsidRPr="00494349">
        <w:rPr>
          <w:rFonts w:ascii="Arial" w:hAnsi="Arial" w:cs="Arial"/>
        </w:rPr>
        <w:t>A</w:t>
      </w:r>
      <w:r w:rsidRPr="00494349">
        <w:rPr>
          <w:rFonts w:ascii="Arial" w:hAnsi="Arial" w:cs="Arial"/>
        </w:rPr>
        <w:t>cts, Regulations and proper practices;</w:t>
      </w:r>
    </w:p>
    <w:p w14:paraId="4B2D72BB" w14:textId="77777777" w:rsidR="00292C38" w:rsidRPr="00494349" w:rsidRDefault="00292C38" w:rsidP="009F1AF9">
      <w:pPr>
        <w:pStyle w:val="ListParagraph"/>
        <w:numPr>
          <w:ilvl w:val="0"/>
          <w:numId w:val="24"/>
        </w:numPr>
        <w:spacing w:after="120" w:line="240" w:lineRule="auto"/>
        <w:ind w:left="1276" w:hanging="283"/>
        <w:contextualSpacing w:val="0"/>
        <w:rPr>
          <w:rFonts w:ascii="Arial" w:hAnsi="Arial" w:cs="Arial"/>
        </w:rPr>
      </w:pPr>
      <w:r w:rsidRPr="00494349">
        <w:rPr>
          <w:rFonts w:ascii="Arial" w:hAnsi="Arial" w:cs="Arial"/>
        </w:rPr>
        <w:t>determines on behalf of the council its accounting records and control systems;</w:t>
      </w:r>
    </w:p>
    <w:p w14:paraId="29973B3D" w14:textId="77777777" w:rsidR="00292C38" w:rsidRPr="00494349" w:rsidRDefault="00292C38" w:rsidP="009F1AF9">
      <w:pPr>
        <w:pStyle w:val="ListParagraph"/>
        <w:numPr>
          <w:ilvl w:val="0"/>
          <w:numId w:val="24"/>
        </w:numPr>
        <w:spacing w:after="120" w:line="240" w:lineRule="auto"/>
        <w:ind w:left="1276" w:hanging="283"/>
        <w:contextualSpacing w:val="0"/>
        <w:rPr>
          <w:rFonts w:ascii="Arial" w:hAnsi="Arial" w:cs="Arial"/>
        </w:rPr>
      </w:pPr>
      <w:r w:rsidRPr="00494349">
        <w:rPr>
          <w:rFonts w:ascii="Arial" w:hAnsi="Arial" w:cs="Arial"/>
        </w:rPr>
        <w:t>ensures the accounting control systems are observed;</w:t>
      </w:r>
    </w:p>
    <w:p w14:paraId="29C85BB1" w14:textId="0B24F18A" w:rsidR="00292C38" w:rsidRPr="00494349" w:rsidRDefault="00DC41AA" w:rsidP="009F1AF9">
      <w:pPr>
        <w:pStyle w:val="ListParagraph"/>
        <w:numPr>
          <w:ilvl w:val="0"/>
          <w:numId w:val="24"/>
        </w:numPr>
        <w:spacing w:after="120" w:line="240" w:lineRule="auto"/>
        <w:ind w:left="1276" w:hanging="283"/>
        <w:contextualSpacing w:val="0"/>
        <w:rPr>
          <w:rFonts w:ascii="Arial" w:hAnsi="Arial" w:cs="Arial"/>
        </w:rPr>
      </w:pPr>
      <w:r w:rsidRPr="00494349">
        <w:rPr>
          <w:rFonts w:ascii="Arial" w:hAnsi="Arial" w:cs="Arial"/>
        </w:rPr>
        <w:t xml:space="preserve">ensures </w:t>
      </w:r>
      <w:r w:rsidR="00292C38" w:rsidRPr="00494349">
        <w:rPr>
          <w:rFonts w:ascii="Arial" w:hAnsi="Arial" w:cs="Arial"/>
        </w:rPr>
        <w:t xml:space="preserve">the accounting records </w:t>
      </w:r>
      <w:r w:rsidRPr="00494349">
        <w:rPr>
          <w:rFonts w:ascii="Arial" w:hAnsi="Arial" w:cs="Arial"/>
        </w:rPr>
        <w:t xml:space="preserve">are kept </w:t>
      </w:r>
      <w:r w:rsidR="00292C38" w:rsidRPr="00494349">
        <w:rPr>
          <w:rFonts w:ascii="Arial" w:hAnsi="Arial" w:cs="Arial"/>
        </w:rPr>
        <w:t>up to date;</w:t>
      </w:r>
    </w:p>
    <w:p w14:paraId="0672688D" w14:textId="42A1BC7C" w:rsidR="00292C38" w:rsidRPr="00494349" w:rsidRDefault="00113DA1" w:rsidP="009F1AF9">
      <w:pPr>
        <w:pStyle w:val="ListParagraph"/>
        <w:numPr>
          <w:ilvl w:val="0"/>
          <w:numId w:val="24"/>
        </w:numPr>
        <w:spacing w:after="120" w:line="240" w:lineRule="auto"/>
        <w:ind w:left="1276" w:hanging="283"/>
        <w:contextualSpacing w:val="0"/>
        <w:rPr>
          <w:rFonts w:ascii="Arial" w:hAnsi="Arial" w:cs="Arial"/>
        </w:rPr>
      </w:pPr>
      <w:r w:rsidRPr="00494349">
        <w:rPr>
          <w:rFonts w:ascii="Arial" w:hAnsi="Arial" w:cs="Arial"/>
        </w:rPr>
        <w:t>seeks</w:t>
      </w:r>
      <w:r w:rsidR="00292C38" w:rsidRPr="00494349">
        <w:rPr>
          <w:rFonts w:ascii="Arial" w:hAnsi="Arial" w:cs="Arial"/>
        </w:rPr>
        <w:t xml:space="preserve"> economy, efficiency and effectiveness in the use of </w:t>
      </w:r>
      <w:r w:rsidRPr="00494349">
        <w:rPr>
          <w:rFonts w:ascii="Arial" w:hAnsi="Arial" w:cs="Arial"/>
        </w:rPr>
        <w:t>council</w:t>
      </w:r>
      <w:r w:rsidR="00292C38" w:rsidRPr="0049434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494349">
        <w:rPr>
          <w:rFonts w:ascii="Arial" w:hAnsi="Arial" w:cs="Arial"/>
        </w:rPr>
        <w:lastRenderedPageBreak/>
        <w:t>produces financial management information as required by the council.</w:t>
      </w:r>
    </w:p>
    <w:p w14:paraId="2154A6E6" w14:textId="77777777" w:rsidR="00C906A9" w:rsidRPr="00494349" w:rsidRDefault="00C906A9" w:rsidP="00C906A9">
      <w:pPr>
        <w:pStyle w:val="ListParagraph"/>
        <w:spacing w:after="120" w:line="240" w:lineRule="auto"/>
        <w:ind w:left="1276"/>
        <w:contextualSpacing w:val="0"/>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CDE2F9E" w:rsidR="007C1480"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6911D63E" w14:textId="53E284F3" w:rsidR="00EB280A" w:rsidRDefault="00EB280A" w:rsidP="009F1AF9">
      <w:pPr>
        <w:pStyle w:val="ListParagraph"/>
        <w:numPr>
          <w:ilvl w:val="0"/>
          <w:numId w:val="28"/>
        </w:numPr>
        <w:spacing w:after="120"/>
        <w:ind w:left="1276" w:hanging="283"/>
        <w:contextualSpacing w:val="0"/>
        <w:rPr>
          <w:rFonts w:ascii="Arial" w:hAnsi="Arial" w:cs="Arial"/>
        </w:rPr>
      </w:pPr>
      <w:r w:rsidRPr="00EB280A">
        <w:rPr>
          <w:rFonts w:ascii="Arial" w:hAnsi="Arial" w:cs="Arial"/>
        </w:rPr>
        <w:t>in respect of the annual salary for any employee have regard to recommendations about annual salaries of employees made by the Finance committee in accordance with its terms of reference.</w:t>
      </w:r>
    </w:p>
    <w:p w14:paraId="6E607385" w14:textId="77777777" w:rsidR="005E0AC2" w:rsidRPr="009F1AF9" w:rsidRDefault="005E0AC2" w:rsidP="005E0AC2">
      <w:pPr>
        <w:pStyle w:val="ListParagraph"/>
        <w:spacing w:after="120"/>
        <w:ind w:left="1276"/>
        <w:contextualSpacing w:val="0"/>
        <w:rPr>
          <w:rFonts w:ascii="Arial" w:hAnsi="Arial" w:cs="Arial"/>
        </w:rPr>
      </w:pPr>
    </w:p>
    <w:p w14:paraId="2B9C5494" w14:textId="1E0D1102" w:rsidR="007C1480" w:rsidRPr="009F1AF9" w:rsidRDefault="007C1480" w:rsidP="009F1AF9">
      <w:pPr>
        <w:pStyle w:val="Heading1"/>
        <w:rPr>
          <w:rFonts w:ascii="Arial" w:hAnsi="Arial" w:cs="Arial"/>
        </w:rPr>
      </w:pPr>
      <w:bookmarkStart w:id="2" w:name="_Toc164937729"/>
      <w:bookmarkStart w:id="3" w:name="_Toc165194493"/>
      <w:bookmarkStart w:id="4" w:name="_Toc165238338"/>
      <w:bookmarkStart w:id="5" w:name="_Toc165238430"/>
      <w:bookmarkStart w:id="6" w:name="_Toc164937730"/>
      <w:bookmarkStart w:id="7" w:name="_Toc165194494"/>
      <w:bookmarkStart w:id="8" w:name="_Toc165238339"/>
      <w:bookmarkStart w:id="9" w:name="_Toc165238431"/>
      <w:bookmarkStart w:id="10" w:name="_Toc164937731"/>
      <w:bookmarkStart w:id="11" w:name="_Toc165194495"/>
      <w:bookmarkStart w:id="12" w:name="_Toc165238340"/>
      <w:bookmarkStart w:id="13" w:name="_Toc165238432"/>
      <w:bookmarkStart w:id="14" w:name="_Toc164937732"/>
      <w:bookmarkStart w:id="15" w:name="_Toc165194496"/>
      <w:bookmarkStart w:id="16" w:name="_Toc165238341"/>
      <w:bookmarkStart w:id="17" w:name="_Toc165238433"/>
      <w:bookmarkStart w:id="18" w:name="_Toc164937733"/>
      <w:bookmarkStart w:id="19" w:name="_Toc165194497"/>
      <w:bookmarkStart w:id="20" w:name="_Toc165238342"/>
      <w:bookmarkStart w:id="21" w:name="_Toc165238434"/>
      <w:bookmarkStart w:id="22" w:name="_Toc164937734"/>
      <w:bookmarkStart w:id="23" w:name="_Toc165194498"/>
      <w:bookmarkStart w:id="24" w:name="_Toc165238343"/>
      <w:bookmarkStart w:id="25" w:name="_Toc165238435"/>
      <w:bookmarkStart w:id="26" w:name="_Toc164937735"/>
      <w:bookmarkStart w:id="27" w:name="_Toc165194499"/>
      <w:bookmarkStart w:id="28" w:name="_Toc165238344"/>
      <w:bookmarkStart w:id="29" w:name="_Toc165238436"/>
      <w:bookmarkStart w:id="30" w:name="_Toc164937736"/>
      <w:bookmarkStart w:id="31" w:name="_Toc165194500"/>
      <w:bookmarkStart w:id="32" w:name="_Toc165238345"/>
      <w:bookmarkStart w:id="33" w:name="_Toc165238437"/>
      <w:bookmarkStart w:id="34" w:name="_Toc164937737"/>
      <w:bookmarkStart w:id="35" w:name="_Toc165194501"/>
      <w:bookmarkStart w:id="36" w:name="_Toc165238346"/>
      <w:bookmarkStart w:id="37" w:name="_Toc165238438"/>
      <w:bookmarkStart w:id="38" w:name="_Toc164937738"/>
      <w:bookmarkStart w:id="39" w:name="_Toc165194502"/>
      <w:bookmarkStart w:id="40" w:name="_Toc165238347"/>
      <w:bookmarkStart w:id="41" w:name="_Toc165238439"/>
      <w:bookmarkStart w:id="42" w:name="_Toc164937739"/>
      <w:bookmarkStart w:id="43" w:name="_Toc165194503"/>
      <w:bookmarkStart w:id="44" w:name="_Toc165238348"/>
      <w:bookmarkStart w:id="45" w:name="_Toc165238440"/>
      <w:bookmarkStart w:id="46" w:name="_Toc164937740"/>
      <w:bookmarkStart w:id="47" w:name="_Toc165194504"/>
      <w:bookmarkStart w:id="48" w:name="_Toc165238349"/>
      <w:bookmarkStart w:id="49" w:name="_Toc165238441"/>
      <w:bookmarkStart w:id="50" w:name="_Toc164937741"/>
      <w:bookmarkStart w:id="51" w:name="_Toc165194505"/>
      <w:bookmarkStart w:id="52" w:name="_Toc165238350"/>
      <w:bookmarkStart w:id="53" w:name="_Toc165238442"/>
      <w:bookmarkStart w:id="54" w:name="_Toc164937742"/>
      <w:bookmarkStart w:id="55" w:name="_Toc165194506"/>
      <w:bookmarkStart w:id="56" w:name="_Toc165238351"/>
      <w:bookmarkStart w:id="57" w:name="_Toc165238443"/>
      <w:bookmarkStart w:id="58" w:name="_Toc164937743"/>
      <w:bookmarkStart w:id="59" w:name="_Toc165194507"/>
      <w:bookmarkStart w:id="60" w:name="_Toc165238352"/>
      <w:bookmarkStart w:id="61" w:name="_Toc165238444"/>
      <w:bookmarkStart w:id="62" w:name="_Toc164937744"/>
      <w:bookmarkStart w:id="63" w:name="_Toc165194508"/>
      <w:bookmarkStart w:id="64" w:name="_Toc165238353"/>
      <w:bookmarkStart w:id="65" w:name="_Toc165238445"/>
      <w:bookmarkStart w:id="66" w:name="_Toc164937745"/>
      <w:bookmarkStart w:id="67" w:name="_Toc165194509"/>
      <w:bookmarkStart w:id="68" w:name="_Toc165238354"/>
      <w:bookmarkStart w:id="69" w:name="_Toc165238446"/>
      <w:bookmarkStart w:id="70" w:name="_Toc164937746"/>
      <w:bookmarkStart w:id="71" w:name="_Toc165194510"/>
      <w:bookmarkStart w:id="72" w:name="_Toc165238355"/>
      <w:bookmarkStart w:id="73" w:name="_Toc165238447"/>
      <w:bookmarkStart w:id="74" w:name="_Toc164937747"/>
      <w:bookmarkStart w:id="75" w:name="_Toc165194511"/>
      <w:bookmarkStart w:id="76" w:name="_Toc165238356"/>
      <w:bookmarkStart w:id="77" w:name="_Toc165238448"/>
      <w:bookmarkStart w:id="78" w:name="_Toc164937748"/>
      <w:bookmarkStart w:id="79" w:name="_Toc165194512"/>
      <w:bookmarkStart w:id="80" w:name="_Toc165238357"/>
      <w:bookmarkStart w:id="81" w:name="_Toc165238449"/>
      <w:bookmarkStart w:id="82" w:name="_Toc16988781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2"/>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092FC32"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51E1FF93"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lastRenderedPageBreak/>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223C1891" w:rsidR="00D26E27" w:rsidRPr="009F1AF9" w:rsidRDefault="00EB280A" w:rsidP="009F1AF9">
      <w:pPr>
        <w:pStyle w:val="ListParagraph"/>
        <w:numPr>
          <w:ilvl w:val="1"/>
          <w:numId w:val="21"/>
        </w:numPr>
        <w:spacing w:after="120"/>
        <w:contextualSpacing w:val="0"/>
        <w:rPr>
          <w:rFonts w:ascii="Arial" w:hAnsi="Arial" w:cs="Arial"/>
        </w:rPr>
      </w:pPr>
      <w:r>
        <w:rPr>
          <w:rFonts w:ascii="Arial" w:hAnsi="Arial" w:cs="Arial"/>
        </w:rPr>
        <w:t>On a regular basis</w:t>
      </w:r>
      <w:r w:rsidR="00D26E27" w:rsidRPr="009F1AF9">
        <w:rPr>
          <w:rFonts w:ascii="Arial" w:hAnsi="Arial" w:cs="Arial"/>
        </w:rPr>
        <w:t>,</w:t>
      </w:r>
      <w:r>
        <w:rPr>
          <w:rFonts w:ascii="Arial" w:hAnsi="Arial" w:cs="Arial"/>
        </w:rPr>
        <w:t xml:space="preserve"> at each Parish Council meeting</w:t>
      </w:r>
      <w:r w:rsidR="00D26E27" w:rsidRPr="009F1AF9">
        <w:rPr>
          <w:rFonts w:ascii="Arial" w:hAnsi="Arial" w:cs="Arial"/>
        </w:rPr>
        <w:t xml:space="preserve"> and at each financial year end, a member other than the </w:t>
      </w:r>
      <w:r w:rsidR="0010639B" w:rsidRPr="009F1AF9">
        <w:rPr>
          <w:rFonts w:ascii="Arial" w:hAnsi="Arial" w:cs="Arial"/>
        </w:rPr>
        <w:t>Chair shall</w:t>
      </w:r>
      <w:r w:rsidR="00D26E27" w:rsidRPr="009F1AF9">
        <w:rPr>
          <w:rFonts w:ascii="Arial" w:hAnsi="Arial" w:cs="Arial"/>
        </w:rPr>
        <w:t xml:space="preserve"> be appointed to verify bank reconciliations (for all accounts) produced by the RFO. The member shall sign and date the reconciliations and</w:t>
      </w:r>
      <w:r w:rsidR="00E036E6" w:rsidRPr="00E036E6">
        <w:rPr>
          <w:rFonts w:ascii="Arial" w:hAnsi="Arial" w:cs="Arial"/>
        </w:rPr>
        <w:t xml:space="preserve"> record in the minutes as evidence of verification</w:t>
      </w:r>
      <w:r w:rsidR="00551C18" w:rsidRPr="009F1AF9">
        <w:rPr>
          <w:rFonts w:ascii="Arial" w:hAnsi="Arial" w:cs="Arial"/>
        </w:rPr>
        <w:t xml:space="preserve">.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 Finance Committee</w:t>
      </w:r>
      <w:r w:rsidR="00E036E6">
        <w:rPr>
          <w:rFonts w:ascii="Arial" w:hAnsi="Arial" w:cs="Arial"/>
        </w:rPr>
        <w:t xml:space="preserve">. </w:t>
      </w:r>
    </w:p>
    <w:p w14:paraId="4D13A050" w14:textId="5CCE08EC" w:rsidR="0072031D"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495DA363" w14:textId="77777777" w:rsidR="005E0AC2" w:rsidRPr="009F1AF9" w:rsidRDefault="005E0AC2" w:rsidP="005E0AC2">
      <w:pPr>
        <w:pStyle w:val="ListParagraph"/>
        <w:spacing w:after="120"/>
        <w:ind w:left="851"/>
        <w:contextualSpacing w:val="0"/>
        <w:rPr>
          <w:rFonts w:ascii="Arial" w:hAnsi="Arial" w:cs="Arial"/>
        </w:rPr>
      </w:pPr>
    </w:p>
    <w:p w14:paraId="2DA67C44" w14:textId="69B98DA7" w:rsidR="009E68C5" w:rsidRPr="009F1AF9" w:rsidRDefault="009E68C5" w:rsidP="009F1AF9">
      <w:pPr>
        <w:pStyle w:val="Heading1"/>
        <w:rPr>
          <w:rFonts w:ascii="Arial" w:hAnsi="Arial" w:cs="Arial"/>
        </w:rPr>
      </w:pPr>
      <w:bookmarkStart w:id="83" w:name="_Toc164866501"/>
      <w:bookmarkStart w:id="84" w:name="_Toc164871794"/>
      <w:bookmarkStart w:id="85" w:name="_Toc164937751"/>
      <w:bookmarkStart w:id="86" w:name="_Toc165194515"/>
      <w:bookmarkStart w:id="87" w:name="_Toc165238359"/>
      <w:bookmarkStart w:id="88" w:name="_Toc165238451"/>
      <w:bookmarkStart w:id="89" w:name="_Toc164866502"/>
      <w:bookmarkStart w:id="90" w:name="_Toc164871795"/>
      <w:bookmarkStart w:id="91" w:name="_Toc164937752"/>
      <w:bookmarkStart w:id="92" w:name="_Toc165194516"/>
      <w:bookmarkStart w:id="93" w:name="_Toc165238360"/>
      <w:bookmarkStart w:id="94" w:name="_Toc165238452"/>
      <w:bookmarkStart w:id="95" w:name="_Toc169887819"/>
      <w:bookmarkEnd w:id="83"/>
      <w:bookmarkEnd w:id="84"/>
      <w:bookmarkEnd w:id="85"/>
      <w:bookmarkEnd w:id="86"/>
      <w:bookmarkEnd w:id="87"/>
      <w:bookmarkEnd w:id="88"/>
      <w:bookmarkEnd w:id="89"/>
      <w:bookmarkEnd w:id="90"/>
      <w:bookmarkEnd w:id="91"/>
      <w:bookmarkEnd w:id="92"/>
      <w:bookmarkEnd w:id="93"/>
      <w:bookmarkEnd w:id="94"/>
      <w:r w:rsidRPr="009F1AF9">
        <w:rPr>
          <w:rFonts w:ascii="Arial" w:hAnsi="Arial" w:cs="Arial"/>
        </w:rPr>
        <w:t>Account</w:t>
      </w:r>
      <w:r w:rsidR="00356C52" w:rsidRPr="009F1AF9">
        <w:rPr>
          <w:rFonts w:ascii="Arial" w:hAnsi="Arial" w:cs="Arial"/>
        </w:rPr>
        <w:t>s and audit</w:t>
      </w:r>
      <w:bookmarkEnd w:id="95"/>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E036E6" w:rsidRDefault="00D26E27" w:rsidP="009F1AF9">
      <w:pPr>
        <w:pStyle w:val="ListParagraph"/>
        <w:numPr>
          <w:ilvl w:val="1"/>
          <w:numId w:val="21"/>
        </w:numPr>
        <w:spacing w:after="120"/>
        <w:contextualSpacing w:val="0"/>
        <w:rPr>
          <w:rFonts w:ascii="Arial" w:hAnsi="Arial" w:cs="Arial"/>
        </w:rPr>
      </w:pPr>
      <w:r w:rsidRPr="00E036E6">
        <w:rPr>
          <w:rFonts w:ascii="Arial" w:hAnsi="Arial" w:cs="Arial"/>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E036E6" w:rsidRDefault="00D26E27" w:rsidP="009F1AF9">
      <w:pPr>
        <w:pStyle w:val="ListParagraph"/>
        <w:numPr>
          <w:ilvl w:val="0"/>
          <w:numId w:val="25"/>
        </w:numPr>
        <w:spacing w:after="120"/>
        <w:ind w:left="1276" w:hanging="283"/>
        <w:contextualSpacing w:val="0"/>
        <w:rPr>
          <w:rFonts w:ascii="Arial" w:hAnsi="Arial" w:cs="Arial"/>
        </w:rPr>
      </w:pPr>
      <w:r w:rsidRPr="00E036E6">
        <w:rPr>
          <w:rFonts w:ascii="Arial" w:hAnsi="Arial" w:cs="Arial"/>
        </w:rPr>
        <w:t>day-to-day entries of all sums of money received and expended by the council and the matters to which they relate;</w:t>
      </w:r>
    </w:p>
    <w:p w14:paraId="63BE23E5" w14:textId="77777777" w:rsidR="00D26E27" w:rsidRPr="00E036E6" w:rsidRDefault="00D26E27" w:rsidP="009F1AF9">
      <w:pPr>
        <w:pStyle w:val="ListParagraph"/>
        <w:numPr>
          <w:ilvl w:val="0"/>
          <w:numId w:val="25"/>
        </w:numPr>
        <w:spacing w:after="120"/>
        <w:ind w:left="1276" w:hanging="283"/>
        <w:contextualSpacing w:val="0"/>
        <w:rPr>
          <w:rFonts w:ascii="Arial" w:hAnsi="Arial" w:cs="Arial"/>
        </w:rPr>
      </w:pPr>
      <w:r w:rsidRPr="00E036E6">
        <w:rPr>
          <w:rFonts w:ascii="Arial" w:hAnsi="Arial" w:cs="Arial"/>
        </w:rPr>
        <w:t>a record of the assets and liabilities of the council;</w:t>
      </w:r>
    </w:p>
    <w:p w14:paraId="107406E6" w14:textId="61E1DB2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E036E6">
        <w:rPr>
          <w:rFonts w:ascii="Arial" w:hAnsi="Arial" w:cs="Arial"/>
        </w:rPr>
        <w:t xml:space="preserve"> </w:t>
      </w:r>
      <w:r w:rsidRPr="009F1AF9">
        <w:rPr>
          <w:rFonts w:ascii="Arial" w:hAnsi="Arial" w:cs="Arial"/>
        </w:rPr>
        <w:t>Return.</w:t>
      </w:r>
    </w:p>
    <w:p w14:paraId="5393B5A4" w14:textId="0809B32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E036E6">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83A0AC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45D27F9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A75EA">
        <w:rPr>
          <w:rFonts w:ascii="Arial" w:hAnsi="Arial" w:cs="Arial"/>
        </w:rPr>
        <w:t>Clerk/ RFO</w:t>
      </w:r>
      <w:r w:rsidRPr="009F1AF9">
        <w:rPr>
          <w:rFonts w:ascii="Arial" w:hAnsi="Arial" w:cs="Arial"/>
        </w:rPr>
        <w:t xml:space="preserve">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1A195C09" w:rsidR="009E68C5"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A75EA">
        <w:rPr>
          <w:rFonts w:ascii="Arial" w:hAnsi="Arial" w:cs="Arial"/>
        </w:rPr>
        <w:t xml:space="preserve">Clerk/ </w:t>
      </w:r>
      <w:r w:rsidRPr="009F1AF9">
        <w:rPr>
          <w:rFonts w:ascii="Arial" w:hAnsi="Arial" w:cs="Arial"/>
        </w:rPr>
        <w:t>RFO shall, without undue delay, bring to the attention of all councillors any correspondence or report from internal or external auditors.</w:t>
      </w:r>
    </w:p>
    <w:p w14:paraId="3E1439EE" w14:textId="77777777" w:rsidR="005E0AC2" w:rsidRPr="009F1AF9" w:rsidRDefault="005E0AC2" w:rsidP="005E0AC2">
      <w:pPr>
        <w:pStyle w:val="ListParagraph"/>
        <w:spacing w:after="120"/>
        <w:ind w:left="851"/>
        <w:contextualSpacing w:val="0"/>
        <w:rPr>
          <w:rFonts w:ascii="Arial" w:hAnsi="Arial" w:cs="Arial"/>
        </w:rPr>
      </w:pPr>
    </w:p>
    <w:p w14:paraId="4F1B1648" w14:textId="7E136350" w:rsidR="009E68C5" w:rsidRPr="009F1AF9" w:rsidRDefault="009C1F16" w:rsidP="009F1AF9">
      <w:pPr>
        <w:pStyle w:val="Heading1"/>
        <w:rPr>
          <w:rFonts w:ascii="Arial" w:hAnsi="Arial" w:cs="Arial"/>
        </w:rPr>
      </w:pPr>
      <w:bookmarkStart w:id="96" w:name="_Toc169887820"/>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w:t>
      </w:r>
      <w:r w:rsidR="00E535DD">
        <w:rPr>
          <w:rFonts w:ascii="Arial" w:hAnsi="Arial" w:cs="Arial"/>
        </w:rPr>
        <w:t>P</w:t>
      </w:r>
      <w:r w:rsidR="007D5100" w:rsidRPr="009F1AF9">
        <w:rPr>
          <w:rFonts w:ascii="Arial" w:hAnsi="Arial" w:cs="Arial"/>
        </w:rPr>
        <w:t>recept</w:t>
      </w:r>
      <w:bookmarkEnd w:id="96"/>
    </w:p>
    <w:p w14:paraId="2E67A59E" w14:textId="1BA21199"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EE79412"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w:t>
      </w:r>
      <w:r w:rsidR="00955295" w:rsidRPr="009F1AF9">
        <w:rPr>
          <w:rFonts w:ascii="Arial" w:eastAsia="Calibri" w:hAnsi="Arial" w:cs="Arial"/>
        </w:rPr>
        <w:lastRenderedPageBreak/>
        <w:t xml:space="preserve">final version shall be evidenced by a hard copy schedule signed by the Clerk and the Chair of the Council or </w:t>
      </w:r>
      <w:r w:rsidR="00E036E6">
        <w:rPr>
          <w:rFonts w:ascii="Arial" w:eastAsia="Calibri" w:hAnsi="Arial" w:cs="Arial"/>
        </w:rPr>
        <w:t>finance</w:t>
      </w:r>
      <w:r w:rsidR="00955295" w:rsidRPr="009F1AF9">
        <w:rPr>
          <w:rFonts w:ascii="Arial" w:eastAsia="Calibri" w:hAnsi="Arial" w:cs="Arial"/>
        </w:rPr>
        <w:t xml:space="preserve"> committee. The </w:t>
      </w:r>
      <w:r w:rsidR="00E036E6">
        <w:rPr>
          <w:rFonts w:ascii="Arial" w:eastAsia="Calibri" w:hAnsi="Arial" w:cs="Arial"/>
        </w:rPr>
        <w:t>Clerk</w:t>
      </w:r>
      <w:r w:rsidR="00236D3D">
        <w:rPr>
          <w:rFonts w:ascii="Arial" w:eastAsia="Calibri" w:hAnsi="Arial" w:cs="Arial"/>
        </w:rPr>
        <w:t>/ RFO</w:t>
      </w:r>
      <w:r w:rsidR="00955295" w:rsidRPr="009F1AF9">
        <w:rPr>
          <w:rFonts w:ascii="Arial" w:eastAsia="Calibri" w:hAnsi="Arial" w:cs="Arial"/>
        </w:rPr>
        <w:t xml:space="preserve"> will inform committees of any salary implications before they consider their draft their budgets.</w:t>
      </w:r>
    </w:p>
    <w:p w14:paraId="2D28879B" w14:textId="7A78C5E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E036E6">
        <w:rPr>
          <w:rFonts w:ascii="Arial" w:eastAsia="Calibri" w:hAnsi="Arial" w:cs="Arial"/>
        </w:rPr>
        <w:t xml:space="preserve">November </w:t>
      </w:r>
      <w:r w:rsidRPr="009F1AF9">
        <w:rPr>
          <w:rFonts w:ascii="Arial" w:eastAsia="Calibri" w:hAnsi="Arial" w:cs="Arial"/>
        </w:rPr>
        <w:t xml:space="preserve">each year, the </w:t>
      </w:r>
      <w:r w:rsidR="009A75EA">
        <w:rPr>
          <w:rFonts w:ascii="Arial" w:eastAsia="Calibri" w:hAnsi="Arial" w:cs="Arial"/>
        </w:rPr>
        <w:t>Clerk/ RFO</w:t>
      </w:r>
      <w:r w:rsidRPr="009F1AF9">
        <w:rPr>
          <w:rFonts w:ascii="Arial" w:eastAsia="Calibri" w:hAnsi="Arial" w:cs="Arial"/>
        </w:rPr>
        <w:t xml:space="preserve"> shall prepare a draft budget with detailed estimates of all receipts and payments for the following financial year along with a forecast for the following three financial years, taking account of the lifespan of assets and cost implications of repair or replacement.</w:t>
      </w:r>
    </w:p>
    <w:p w14:paraId="06E71B1B" w14:textId="2FF1E1A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w:t>
      </w:r>
      <w:r w:rsidR="00E036E6">
        <w:rPr>
          <w:rFonts w:ascii="Arial" w:eastAsia="Calibri" w:hAnsi="Arial" w:cs="Arial"/>
        </w:rPr>
        <w:t xml:space="preserve"> </w:t>
      </w:r>
      <w:r w:rsidRPr="009F1AF9">
        <w:rPr>
          <w:rFonts w:ascii="Arial" w:eastAsia="Calibri" w:hAnsi="Arial" w:cs="Arial"/>
        </w:rPr>
        <w:t>with the formal approval of the full council.</w:t>
      </w:r>
    </w:p>
    <w:p w14:paraId="6B078D75" w14:textId="002EB9AE" w:rsidR="00955295" w:rsidRPr="009F1AF9" w:rsidRDefault="00E036E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The finance committee</w:t>
      </w:r>
      <w:r w:rsidR="00955295" w:rsidRPr="009F1AF9">
        <w:rPr>
          <w:rFonts w:ascii="Arial" w:eastAsia="Calibri" w:hAnsi="Arial" w:cs="Arial"/>
        </w:rPr>
        <w:t xml:space="preserve"> shall review its draft budget and submit any proposed amendments to the council not later than the end of November each year. </w:t>
      </w:r>
    </w:p>
    <w:p w14:paraId="1BCAB99E" w14:textId="2E58176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with any committee proposals and three-year forecast, including any recommendations for the use or accumulation of reserves, shall be considered by the </w:t>
      </w:r>
      <w:r w:rsidR="00084C14">
        <w:rPr>
          <w:rFonts w:ascii="Arial" w:eastAsia="Calibri" w:hAnsi="Arial" w:cs="Arial"/>
        </w:rPr>
        <w:t>f</w:t>
      </w:r>
      <w:r w:rsidRPr="009F1AF9">
        <w:rPr>
          <w:rFonts w:ascii="Arial" w:eastAsia="Calibri" w:hAnsi="Arial" w:cs="Arial"/>
        </w:rPr>
        <w:t>inance committee and a recommendation made to the council.</w:t>
      </w:r>
    </w:p>
    <w:p w14:paraId="73030839" w14:textId="7CF30001"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 and three-year</w:t>
      </w:r>
      <w:r w:rsidR="00084C14">
        <w:rPr>
          <w:rFonts w:ascii="Arial" w:eastAsia="Calibri" w:hAnsi="Arial" w:cs="Arial"/>
        </w:rPr>
        <w:t xml:space="preserve"> </w:t>
      </w:r>
      <w:r w:rsidRPr="009F1AF9">
        <w:rPr>
          <w:rFonts w:ascii="Arial" w:eastAsia="Calibri" w:hAnsi="Arial" w:cs="Arial"/>
        </w:rPr>
        <w:t xml:space="preserve">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722BA41B"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9A75EA">
        <w:rPr>
          <w:rFonts w:ascii="Arial" w:eastAsia="Calibri" w:hAnsi="Arial" w:cs="Arial"/>
        </w:rPr>
        <w:t xml:space="preserve">Clerk/ </w:t>
      </w:r>
      <w:r w:rsidRPr="009F1AF9">
        <w:rPr>
          <w:rFonts w:ascii="Arial" w:eastAsia="Calibri" w:hAnsi="Arial" w:cs="Arial"/>
        </w:rPr>
        <w:t xml:space="preserve">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3203A1B" w:rsidR="009C39DD"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084C14">
        <w:rPr>
          <w:rFonts w:ascii="Arial" w:hAnsi="Arial" w:cs="Arial"/>
        </w:rPr>
        <w:t xml:space="preserve">finance </w:t>
      </w:r>
      <w:r w:rsidR="008A6C88" w:rsidRPr="009F1AF9">
        <w:rPr>
          <w:rFonts w:ascii="Arial" w:hAnsi="Arial" w:cs="Arial"/>
        </w:rPr>
        <w:t>committee</w:t>
      </w:r>
      <w:r w:rsidR="00075EFF" w:rsidRPr="009F1AF9">
        <w:rPr>
          <w:rFonts w:ascii="Arial" w:hAnsi="Arial" w:cs="Arial"/>
        </w:rPr>
        <w:t>.</w:t>
      </w:r>
    </w:p>
    <w:p w14:paraId="31A5A023" w14:textId="77777777" w:rsidR="005E0AC2" w:rsidRPr="009F1AF9" w:rsidRDefault="005E0AC2" w:rsidP="005E0AC2">
      <w:pPr>
        <w:pStyle w:val="ListParagraph"/>
        <w:spacing w:after="120"/>
        <w:ind w:left="851"/>
        <w:contextualSpacing w:val="0"/>
        <w:rPr>
          <w:rFonts w:ascii="Arial" w:hAnsi="Arial" w:cs="Arial"/>
        </w:rPr>
      </w:pP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9887821"/>
      <w:bookmarkEnd w:id="97"/>
      <w:bookmarkEnd w:id="98"/>
      <w:bookmarkEnd w:id="99"/>
      <w:bookmarkEnd w:id="100"/>
      <w:r w:rsidRPr="009F1AF9">
        <w:rPr>
          <w:rFonts w:ascii="Arial" w:hAnsi="Arial" w:cs="Arial"/>
        </w:rPr>
        <w:t>Procurement</w:t>
      </w:r>
      <w:bookmarkEnd w:id="101"/>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296C30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A75EA">
        <w:rPr>
          <w:rFonts w:ascii="Arial" w:hAnsi="Arial" w:cs="Arial"/>
        </w:rPr>
        <w:t xml:space="preserve">Clerk/ </w:t>
      </w:r>
      <w:r w:rsidRPr="009F1AF9">
        <w:rPr>
          <w:rFonts w:ascii="Arial" w:hAnsi="Arial" w:cs="Arial"/>
        </w:rPr>
        <w:t xml:space="preserve">RFO should verify the lawful nature of any proposed purchase before it is made and in the case of new or infrequent purchases, should ensure that the </w:t>
      </w:r>
      <w:r w:rsidRPr="009F1AF9">
        <w:rPr>
          <w:rFonts w:ascii="Arial" w:hAnsi="Arial" w:cs="Arial"/>
        </w:rPr>
        <w:lastRenderedPageBreak/>
        <w:t>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2" w:name="_Hlk157601022"/>
      <w:r w:rsidRPr="009F1AF9">
        <w:rPr>
          <w:rFonts w:ascii="Arial" w:hAnsi="Arial" w:cs="Arial"/>
          <w:b/>
          <w:bCs/>
        </w:rPr>
        <w:t xml:space="preserve">for the supply of goods, services or works </w:t>
      </w:r>
      <w:bookmarkEnd w:id="102"/>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71E6AA1" w:rsidR="00D22E75" w:rsidRPr="009F1AF9" w:rsidRDefault="006D7FE3" w:rsidP="00084C14">
      <w:pPr>
        <w:pStyle w:val="ListParagraph"/>
        <w:numPr>
          <w:ilvl w:val="1"/>
          <w:numId w:val="21"/>
        </w:numPr>
        <w:spacing w:before="240"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w:t>
      </w:r>
      <w:r w:rsidR="00236D3D">
        <w:rPr>
          <w:rFonts w:ascii="Arial" w:hAnsi="Arial" w:cs="Arial"/>
        </w:rPr>
        <w:t xml:space="preserve">Clerk/ RFO </w:t>
      </w:r>
      <w:r w:rsidR="00D22E75" w:rsidRPr="4C80E3E9">
        <w:rPr>
          <w:rFonts w:ascii="Arial" w:hAnsi="Arial" w:cs="Arial"/>
        </w:rPr>
        <w:t xml:space="preserve">shall seek </w:t>
      </w:r>
      <w:r w:rsidR="00922F21" w:rsidRPr="4C80E3E9">
        <w:rPr>
          <w:rFonts w:ascii="Arial" w:hAnsi="Arial" w:cs="Arial"/>
        </w:rPr>
        <w:t xml:space="preserve">formal </w:t>
      </w:r>
      <w:r w:rsidR="00D22E75" w:rsidRPr="4C80E3E9">
        <w:rPr>
          <w:rFonts w:ascii="Arial" w:hAnsi="Arial" w:cs="Arial"/>
        </w:rPr>
        <w:t>tenders from at least three</w:t>
      </w:r>
      <w:r w:rsidR="00084C14">
        <w:rPr>
          <w:rFonts w:ascii="Arial" w:hAnsi="Arial" w:cs="Arial"/>
        </w:rPr>
        <w:t xml:space="preserve"> </w:t>
      </w:r>
      <w:r w:rsidR="00D22E75" w:rsidRPr="4C80E3E9">
        <w:rPr>
          <w:rFonts w:ascii="Arial" w:hAnsi="Arial" w:cs="Arial"/>
        </w:rPr>
        <w:t>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084C14">
      <w:pPr>
        <w:pStyle w:val="ListParagraph"/>
        <w:numPr>
          <w:ilvl w:val="1"/>
          <w:numId w:val="21"/>
        </w:numPr>
        <w:spacing w:before="240"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BE04E1E"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w:t>
      </w:r>
      <w:r w:rsidR="00084C14">
        <w:rPr>
          <w:rFonts w:ascii="Arial" w:hAnsi="Arial" w:cs="Arial"/>
        </w:rPr>
        <w:t>0</w:t>
      </w:r>
      <w:r w:rsidR="00D22E75" w:rsidRPr="4C80E3E9">
        <w:rPr>
          <w:rFonts w:ascii="Arial" w:hAnsi="Arial" w:cs="Arial"/>
        </w:rPr>
        <w:t xml:space="preserve"> excluding VAT the</w:t>
      </w:r>
      <w:r w:rsidR="00236D3D">
        <w:rPr>
          <w:rFonts w:ascii="Arial" w:hAnsi="Arial" w:cs="Arial"/>
        </w:rPr>
        <w:t xml:space="preserve"> Clerk/ RFO</w:t>
      </w:r>
      <w:r w:rsidR="00D22E75" w:rsidRPr="4C80E3E9">
        <w:rPr>
          <w:rFonts w:ascii="Arial" w:hAnsi="Arial" w:cs="Arial"/>
        </w:rPr>
        <w:t xml:space="preserve"> shall seek at least 3 fixed-price quotes; </w:t>
      </w:r>
    </w:p>
    <w:p w14:paraId="57298436" w14:textId="1C993B2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w:t>
      </w:r>
      <w:r w:rsidR="00084C14">
        <w:rPr>
          <w:rFonts w:ascii="Arial" w:hAnsi="Arial" w:cs="Arial"/>
        </w:rPr>
        <w:t xml:space="preserve"> </w:t>
      </w:r>
      <w:r w:rsidRPr="4C80E3E9">
        <w:rPr>
          <w:rFonts w:ascii="Arial" w:hAnsi="Arial" w:cs="Arial"/>
        </w:rPr>
        <w:t xml:space="preserve">and £3,000 excluding VAT, the </w:t>
      </w:r>
      <w:r w:rsidR="00236D3D">
        <w:rPr>
          <w:rFonts w:ascii="Arial" w:hAnsi="Arial" w:cs="Arial"/>
        </w:rPr>
        <w:t>Clerk/ RFO</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B596F2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goods or services that are only available from one supplier or are sold at a </w:t>
      </w:r>
      <w:r w:rsidR="007F4846">
        <w:rPr>
          <w:rFonts w:ascii="Arial" w:hAnsi="Arial" w:cs="Arial"/>
        </w:rPr>
        <w:tab/>
      </w:r>
      <w:r w:rsidRPr="009F1AF9">
        <w:rPr>
          <w:rFonts w:ascii="Arial" w:hAnsi="Arial" w:cs="Arial"/>
        </w:rPr>
        <w:t>fixed price.</w:t>
      </w:r>
    </w:p>
    <w:p w14:paraId="7A420821" w14:textId="4FA5054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w:t>
      </w:r>
      <w:r w:rsidRPr="4C80E3E9">
        <w:rPr>
          <w:rFonts w:ascii="Arial" w:hAnsi="Arial" w:cs="Arial"/>
        </w:rPr>
        <w:lastRenderedPageBreak/>
        <w:t xml:space="preserve">recommendation to the council or </w:t>
      </w:r>
      <w:r w:rsidR="00084C14">
        <w:rPr>
          <w:rFonts w:ascii="Arial" w:hAnsi="Arial" w:cs="Arial"/>
        </w:rPr>
        <w:t>the finance</w:t>
      </w:r>
      <w:r w:rsidRPr="4C80E3E9">
        <w:rPr>
          <w:rFonts w:ascii="Arial" w:hAnsi="Arial" w:cs="Arial"/>
        </w:rPr>
        <w:t xml:space="preserve">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27C757B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w:t>
      </w:r>
      <w:r w:rsidR="00236D3D">
        <w:rPr>
          <w:rFonts w:ascii="Arial" w:hAnsi="Arial" w:cs="Arial"/>
        </w:rPr>
        <w:t>Clerk/ RFO</w:t>
      </w:r>
      <w:r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353295DA"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w:t>
      </w:r>
      <w:r w:rsidR="00236D3D">
        <w:rPr>
          <w:rFonts w:ascii="Arial" w:hAnsi="Arial" w:cs="Arial"/>
        </w:rPr>
        <w:t>Clerk/ RFO</w:t>
      </w:r>
      <w:r w:rsidRPr="009F1AF9">
        <w:rPr>
          <w:rFonts w:ascii="Arial" w:hAnsi="Arial" w:cs="Arial"/>
        </w:rPr>
        <w:t xml:space="preserve">, in consultation with the Chair of the Council or Chair of the </w:t>
      </w:r>
      <w:r w:rsidR="00552405">
        <w:rPr>
          <w:rFonts w:ascii="Arial" w:hAnsi="Arial" w:cs="Arial"/>
        </w:rPr>
        <w:t xml:space="preserve">finance </w:t>
      </w:r>
      <w:r w:rsidRPr="009F1AF9">
        <w:rPr>
          <w:rFonts w:ascii="Arial" w:hAnsi="Arial" w:cs="Arial"/>
        </w:rPr>
        <w:t>committee, for any items below £</w:t>
      </w:r>
      <w:r w:rsidR="00DF1B06">
        <w:rPr>
          <w:rFonts w:ascii="Arial" w:hAnsi="Arial" w:cs="Arial"/>
        </w:rPr>
        <w:t>2,0</w:t>
      </w:r>
      <w:r w:rsidRPr="009F1AF9">
        <w:rPr>
          <w:rFonts w:ascii="Arial" w:hAnsi="Arial" w:cs="Arial"/>
        </w:rPr>
        <w:t>00</w:t>
      </w:r>
      <w:r w:rsidR="00552405">
        <w:rPr>
          <w:rFonts w:ascii="Arial" w:hAnsi="Arial" w:cs="Arial"/>
        </w:rPr>
        <w:t xml:space="preserve"> </w:t>
      </w:r>
      <w:r w:rsidRPr="009F1AF9">
        <w:rPr>
          <w:rFonts w:ascii="Arial" w:hAnsi="Arial" w:cs="Arial"/>
        </w:rPr>
        <w:t>excluding VAT.</w:t>
      </w:r>
    </w:p>
    <w:p w14:paraId="7B740B48" w14:textId="6E49EF2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w:t>
      </w:r>
      <w:r w:rsidR="00552405">
        <w:rPr>
          <w:rFonts w:ascii="Arial" w:hAnsi="Arial" w:cs="Arial"/>
        </w:rPr>
        <w:t xml:space="preserve"> </w:t>
      </w:r>
      <w:r w:rsidRPr="009F1AF9">
        <w:rPr>
          <w:rFonts w:ascii="Arial" w:hAnsi="Arial" w:cs="Arial"/>
        </w:rPr>
        <w:t>£</w:t>
      </w:r>
      <w:r w:rsidR="00DF1B06">
        <w:rPr>
          <w:rFonts w:ascii="Arial" w:hAnsi="Arial" w:cs="Arial"/>
        </w:rPr>
        <w:t>2</w:t>
      </w:r>
      <w:r w:rsidRPr="009F1AF9">
        <w:rPr>
          <w:rFonts w:ascii="Arial" w:hAnsi="Arial" w:cs="Arial"/>
        </w:rPr>
        <w:t>,000</w:t>
      </w:r>
      <w:r w:rsidR="00875A7F">
        <w:rPr>
          <w:rFonts w:ascii="Arial" w:hAnsi="Arial" w:cs="Arial"/>
        </w:rPr>
        <w:t xml:space="preserve"> </w:t>
      </w:r>
      <w:r w:rsidR="00875A7F" w:rsidRPr="009F1AF9">
        <w:rPr>
          <w:rFonts w:ascii="Arial" w:hAnsi="Arial" w:cs="Arial"/>
        </w:rPr>
        <w:t>excluding VAT</w:t>
      </w:r>
      <w:r w:rsidR="00875A7F">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01508440"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4D9709E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r w:rsidR="000F7449">
        <w:rPr>
          <w:rFonts w:ascii="Arial" w:hAnsi="Arial" w:cs="Arial"/>
        </w:rPr>
        <w:t xml:space="preserve"> and with the Chairs approval. </w:t>
      </w:r>
    </w:p>
    <w:p w14:paraId="596BF224" w14:textId="110B94A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236D3D">
        <w:rPr>
          <w:rFonts w:ascii="Arial" w:hAnsi="Arial" w:cs="Arial"/>
        </w:rPr>
        <w:t>Clerk/ RFO</w:t>
      </w:r>
      <w:r w:rsidRPr="4C80E3E9">
        <w:rPr>
          <w:rFonts w:ascii="Arial" w:hAnsi="Arial" w:cs="Arial"/>
        </w:rPr>
        <w:t xml:space="preserve">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00</w:t>
      </w:r>
      <w:r w:rsidR="000F7449">
        <w:rPr>
          <w:rFonts w:ascii="Arial" w:hAnsi="Arial" w:cs="Arial"/>
        </w:rPr>
        <w:t xml:space="preserve"> </w:t>
      </w:r>
      <w:r w:rsidRPr="4C80E3E9">
        <w:rPr>
          <w:rFonts w:ascii="Arial" w:hAnsi="Arial" w:cs="Arial"/>
        </w:rPr>
        <w:t xml:space="preserve">excluding VAT on repair, replacement or other work that in their judgement is necessary, whether or not there is any budget for such expenditure. The </w:t>
      </w:r>
      <w:r w:rsidR="00236D3D">
        <w:rPr>
          <w:rFonts w:ascii="Arial" w:hAnsi="Arial" w:cs="Arial"/>
        </w:rPr>
        <w:t>Clerk/ RFO</w:t>
      </w:r>
      <w:r w:rsidRPr="4C80E3E9">
        <w:rPr>
          <w:rFonts w:ascii="Arial" w:hAnsi="Arial" w:cs="Arial"/>
        </w:rPr>
        <w:t xml:space="preserve"> shall report such action to the Chair as soon as possible and to the council as soon as practicable thereafter.</w:t>
      </w:r>
    </w:p>
    <w:p w14:paraId="1D353FEC" w14:textId="16DC862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0C5D569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w:t>
      </w:r>
      <w:r w:rsidR="000F7449">
        <w:rPr>
          <w:rFonts w:ascii="Arial" w:hAnsi="Arial" w:cs="Arial"/>
        </w:rPr>
        <w:t xml:space="preserve"> </w:t>
      </w:r>
      <w:r w:rsidRPr="4C80E3E9">
        <w:rPr>
          <w:rFonts w:ascii="Arial" w:hAnsi="Arial" w:cs="Arial"/>
        </w:rPr>
        <w:t>unless a formal contract is to be prepared or an official order would be inappropriate. Copies of orders shall be retained, along with evidence of receipt of goods.</w:t>
      </w:r>
    </w:p>
    <w:p w14:paraId="3EDFDBDD" w14:textId="1D1D8512" w:rsidR="00D22E75"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9A75EA">
        <w:rPr>
          <w:rFonts w:ascii="Arial" w:hAnsi="Arial" w:cs="Arial"/>
        </w:rPr>
        <w:t>Clerk/ RFO</w:t>
      </w:r>
      <w:r w:rsidR="00D22E75" w:rsidRPr="4C80E3E9">
        <w:rPr>
          <w:rFonts w:ascii="Arial" w:hAnsi="Arial" w:cs="Arial"/>
        </w:rPr>
        <w:t>.</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BC11AEA" w14:textId="77777777" w:rsidR="005E0AC2" w:rsidRDefault="005E0AC2" w:rsidP="005E0AC2">
      <w:pPr>
        <w:pStyle w:val="ListParagraph"/>
        <w:spacing w:after="120"/>
        <w:ind w:left="851"/>
        <w:contextualSpacing w:val="0"/>
        <w:rPr>
          <w:rFonts w:ascii="Arial" w:hAnsi="Arial" w:cs="Arial"/>
        </w:rPr>
      </w:pPr>
    </w:p>
    <w:p w14:paraId="24DF7948" w14:textId="77777777" w:rsidR="00FA7ADE" w:rsidRPr="009F1AF9" w:rsidRDefault="00FA7ADE" w:rsidP="005E0AC2">
      <w:pPr>
        <w:pStyle w:val="ListParagraph"/>
        <w:spacing w:after="120"/>
        <w:ind w:left="851"/>
        <w:contextualSpacing w:val="0"/>
        <w:rPr>
          <w:rFonts w:ascii="Arial" w:hAnsi="Arial" w:cs="Arial"/>
        </w:rPr>
      </w:pPr>
    </w:p>
    <w:p w14:paraId="4F11A477" w14:textId="7340D78C" w:rsidR="00D22E75" w:rsidRPr="00863AF6" w:rsidRDefault="0021576E" w:rsidP="009F1AF9">
      <w:pPr>
        <w:pStyle w:val="Heading1"/>
        <w:rPr>
          <w:rFonts w:ascii="Arial" w:hAnsi="Arial" w:cs="Arial"/>
        </w:rPr>
      </w:pPr>
      <w:bookmarkStart w:id="173" w:name="_Toc169887822"/>
      <w:r w:rsidRPr="00863AF6">
        <w:rPr>
          <w:rFonts w:ascii="Arial" w:hAnsi="Arial" w:cs="Arial"/>
        </w:rPr>
        <w:lastRenderedPageBreak/>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863AF6">
        <w:rPr>
          <w:rFonts w:ascii="Arial" w:hAnsi="Arial" w:cs="Arial"/>
        </w:rPr>
        <w:t>ayments</w:t>
      </w:r>
      <w:bookmarkEnd w:id="213"/>
      <w:bookmarkEnd w:id="173"/>
    </w:p>
    <w:p w14:paraId="357CDF05" w14:textId="30BF94E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9A75EA">
        <w:rPr>
          <w:rFonts w:ascii="Arial" w:hAnsi="Arial" w:cs="Arial"/>
        </w:rPr>
        <w:t>Clerk/ RFO</w:t>
      </w:r>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63AF6">
        <w:rPr>
          <w:rFonts w:ascii="Arial" w:hAnsi="Arial" w:cs="Arial"/>
        </w:rPr>
        <w:t xml:space="preserve">Unity Trust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63AF6">
        <w:rPr>
          <w:rFonts w:ascii="Arial" w:hAnsi="Arial" w:cs="Arial"/>
        </w:rPr>
        <w:t>regularly</w:t>
      </w:r>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4948911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w:t>
      </w:r>
      <w:r w:rsidR="009A75EA">
        <w:rPr>
          <w:rFonts w:ascii="Arial" w:hAnsi="Arial" w:cs="Arial"/>
        </w:rPr>
        <w:t>Clerk/ RFO</w:t>
      </w:r>
      <w:r w:rsidRPr="009F1AF9">
        <w:rPr>
          <w:rFonts w:ascii="Arial" w:hAnsi="Arial" w:cs="Arial"/>
        </w:rPr>
        <w:t xml:space="preserve">. Where the certification of invoices is done as a batch, this shall include a statement by the </w:t>
      </w:r>
      <w:r w:rsidR="009A75EA">
        <w:rPr>
          <w:rFonts w:ascii="Arial" w:hAnsi="Arial" w:cs="Arial"/>
        </w:rPr>
        <w:t>Clerk/ RFO</w:t>
      </w:r>
      <w:r w:rsidRPr="009F1AF9">
        <w:rPr>
          <w:rFonts w:ascii="Arial" w:hAnsi="Arial" w:cs="Arial"/>
        </w:rPr>
        <w:t xml:space="preserve"> that all invoices listed have been ‘examined, verified and certified’ by the </w:t>
      </w:r>
      <w:r w:rsidR="009A75EA">
        <w:rPr>
          <w:rFonts w:ascii="Arial" w:hAnsi="Arial" w:cs="Arial"/>
        </w:rPr>
        <w:t>Clerk/ RFO</w:t>
      </w:r>
      <w:r w:rsidRPr="009F1AF9">
        <w:rPr>
          <w:rFonts w:ascii="Arial" w:hAnsi="Arial" w:cs="Arial"/>
        </w:rPr>
        <w:t>.</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32602C8"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F117DA">
        <w:rPr>
          <w:rFonts w:ascii="Arial" w:hAnsi="Arial" w:cs="Arial"/>
        </w:rPr>
        <w:t xml:space="preserve"> or </w:t>
      </w:r>
      <w:r w:rsidR="003205C9" w:rsidRPr="009F1AF9">
        <w:rPr>
          <w:rFonts w:ascii="Arial" w:hAnsi="Arial" w:cs="Arial"/>
        </w:rPr>
        <w:t>chequ</w:t>
      </w:r>
      <w:r w:rsidR="00F117DA">
        <w:rPr>
          <w:rFonts w:ascii="Arial" w:hAnsi="Arial" w:cs="Arial"/>
        </w:rPr>
        <w:t>e where necessary</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 xml:space="preserve">or a delegated decision by </w:t>
      </w:r>
      <w:r w:rsidR="00684BEF">
        <w:rPr>
          <w:rFonts w:ascii="Arial" w:hAnsi="Arial" w:cs="Arial"/>
        </w:rPr>
        <w:t xml:space="preserve">the chair, </w:t>
      </w:r>
      <w:r w:rsidR="009A75EA">
        <w:rPr>
          <w:rFonts w:ascii="Arial" w:hAnsi="Arial" w:cs="Arial"/>
        </w:rPr>
        <w:t>Clerk/ RFO</w:t>
      </w:r>
      <w:r w:rsidR="00684BEF">
        <w:rPr>
          <w:rFonts w:ascii="Arial" w:hAnsi="Arial" w:cs="Arial"/>
        </w:rPr>
        <w:t xml:space="preserve"> or chair of finance,</w:t>
      </w:r>
      <w:r w:rsidR="00CE0569" w:rsidRPr="009F1AF9">
        <w:rPr>
          <w:rFonts w:ascii="Arial" w:hAnsi="Arial" w:cs="Arial"/>
        </w:rPr>
        <w:t xml:space="preserve"> unless</w:t>
      </w:r>
      <w:r w:rsidR="00EE2C29" w:rsidRPr="009F1AF9">
        <w:rPr>
          <w:rFonts w:ascii="Arial" w:hAnsi="Arial" w:cs="Arial"/>
        </w:rPr>
        <w:t xml:space="preserve"> the council</w:t>
      </w:r>
      <w:r w:rsidR="00684BEF">
        <w:rPr>
          <w:rFonts w:ascii="Arial" w:hAnsi="Arial" w:cs="Arial"/>
        </w:rPr>
        <w:t xml:space="preserve"> </w:t>
      </w:r>
      <w:r w:rsidR="00EE2C29" w:rsidRPr="009F1AF9">
        <w:rPr>
          <w:rFonts w:ascii="Arial" w:hAnsi="Arial" w:cs="Arial"/>
        </w:rPr>
        <w:t>resolves to use a different payment method.</w:t>
      </w:r>
    </w:p>
    <w:p w14:paraId="5D4E5B2F" w14:textId="71F66963"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w:t>
      </w:r>
      <w:r w:rsidR="009A75EA">
        <w:rPr>
          <w:rFonts w:ascii="Arial" w:hAnsi="Arial" w:cs="Arial"/>
        </w:rPr>
        <w:t xml:space="preserve">Clerk/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2E7B3761"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684BEF">
        <w:rPr>
          <w:rFonts w:ascii="Arial" w:hAnsi="Arial" w:cs="Arial"/>
        </w:rPr>
        <w:t xml:space="preserve"> and this will be reflective in the council meeting minutes.</w:t>
      </w:r>
    </w:p>
    <w:p w14:paraId="59726350" w14:textId="03953C60"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02AC9F5B"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A75EA">
        <w:rPr>
          <w:rFonts w:ascii="Arial" w:hAnsi="Arial" w:cs="Arial"/>
        </w:rPr>
        <w:t xml:space="preserve">Clerk/ </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4515B247"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7DDC9879"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2A0148A2"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w:t>
      </w:r>
      <w:r w:rsidR="009A75EA">
        <w:rPr>
          <w:rFonts w:ascii="Arial" w:hAnsi="Arial" w:cs="Arial"/>
        </w:rPr>
        <w:t>Clerk/ RFO</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684BEF">
        <w:rPr>
          <w:rFonts w:ascii="Arial" w:hAnsi="Arial" w:cs="Arial"/>
        </w:rPr>
        <w:t>.</w:t>
      </w:r>
    </w:p>
    <w:p w14:paraId="65B86B2F" w14:textId="3F2CD586"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684BEF">
        <w:rPr>
          <w:rFonts w:ascii="Arial" w:hAnsi="Arial" w:cs="Arial"/>
        </w:rPr>
        <w:t>2</w:t>
      </w:r>
      <w:r w:rsidR="009B2323" w:rsidRPr="009F1AF9">
        <w:rPr>
          <w:rFonts w:ascii="Arial" w:hAnsi="Arial" w:cs="Arial"/>
        </w:rPr>
        <w:t>0,000, provided that a list of such payments shall be submitted to the next appropriate meeting of council</w:t>
      </w:r>
      <w:r w:rsidR="00684BEF">
        <w:rPr>
          <w:rFonts w:ascii="Arial" w:hAnsi="Arial" w:cs="Arial"/>
        </w:rPr>
        <w:t>.</w:t>
      </w:r>
      <w:r w:rsidR="009B2323" w:rsidRPr="009F1AF9">
        <w:rPr>
          <w:rFonts w:ascii="Arial" w:hAnsi="Arial" w:cs="Arial"/>
        </w:rPr>
        <w:t xml:space="preserve"> </w:t>
      </w:r>
    </w:p>
    <w:p w14:paraId="4E34DA00" w14:textId="655933F6" w:rsidR="00D22E75" w:rsidRDefault="004B4CE4" w:rsidP="009F1AF9">
      <w:pPr>
        <w:pStyle w:val="ListParagraph"/>
        <w:numPr>
          <w:ilvl w:val="1"/>
          <w:numId w:val="21"/>
        </w:numPr>
        <w:spacing w:after="120"/>
        <w:contextualSpacing w:val="0"/>
        <w:rPr>
          <w:rFonts w:ascii="Arial" w:hAnsi="Arial" w:cs="Arial"/>
        </w:rPr>
      </w:pPr>
      <w:r>
        <w:rPr>
          <w:rFonts w:ascii="Arial" w:hAnsi="Arial" w:cs="Arial"/>
        </w:rPr>
        <w:t xml:space="preserve"> </w:t>
      </w:r>
      <w:r w:rsidR="00D22E75" w:rsidRPr="009F1AF9">
        <w:rPr>
          <w:rFonts w:ascii="Arial" w:hAnsi="Arial" w:cs="Arial"/>
        </w:rPr>
        <w:t xml:space="preserve">The </w:t>
      </w:r>
      <w:r w:rsidR="009A75EA">
        <w:rPr>
          <w:rFonts w:ascii="Arial" w:hAnsi="Arial" w:cs="Arial"/>
        </w:rPr>
        <w:t xml:space="preserve">Clerk/ </w:t>
      </w:r>
      <w:r w:rsidR="00D22E75" w:rsidRPr="009F1AF9">
        <w:rPr>
          <w:rFonts w:ascii="Arial" w:hAnsi="Arial" w:cs="Arial"/>
        </w:rPr>
        <w:t xml:space="preserve">RFO shall </w:t>
      </w:r>
      <w:r w:rsidR="00214598" w:rsidRPr="009F1AF9">
        <w:rPr>
          <w:rFonts w:ascii="Arial" w:hAnsi="Arial" w:cs="Arial"/>
        </w:rPr>
        <w:t xml:space="preserve">present </w:t>
      </w:r>
      <w:r w:rsidR="00D22E75" w:rsidRPr="009F1AF9">
        <w:rPr>
          <w:rFonts w:ascii="Arial" w:hAnsi="Arial" w:cs="Arial"/>
        </w:rPr>
        <w:t xml:space="preserve">a schedule of payments requiring </w:t>
      </w:r>
      <w:r w:rsidR="00BE7A2C" w:rsidRPr="009F1AF9">
        <w:rPr>
          <w:rFonts w:ascii="Arial" w:hAnsi="Arial" w:cs="Arial"/>
        </w:rPr>
        <w:t>authorisation,</w:t>
      </w:r>
      <w:r w:rsidR="00D22E75" w:rsidRPr="009F1AF9">
        <w:rPr>
          <w:rFonts w:ascii="Arial" w:hAnsi="Arial" w:cs="Arial"/>
        </w:rPr>
        <w:t xml:space="preserve"> forming part of the </w:t>
      </w:r>
      <w:r w:rsidR="000379D2" w:rsidRPr="009F1AF9">
        <w:rPr>
          <w:rFonts w:ascii="Arial" w:hAnsi="Arial" w:cs="Arial"/>
        </w:rPr>
        <w:t>a</w:t>
      </w:r>
      <w:r w:rsidR="00D22E75" w:rsidRPr="009F1AF9">
        <w:rPr>
          <w:rFonts w:ascii="Arial" w:hAnsi="Arial" w:cs="Arial"/>
        </w:rPr>
        <w:t xml:space="preserve">genda for the </w:t>
      </w:r>
      <w:r w:rsidR="000379D2" w:rsidRPr="009F1AF9">
        <w:rPr>
          <w:rFonts w:ascii="Arial" w:hAnsi="Arial" w:cs="Arial"/>
        </w:rPr>
        <w:t>m</w:t>
      </w:r>
      <w:r w:rsidR="00D22E75" w:rsidRPr="009F1AF9">
        <w:rPr>
          <w:rFonts w:ascii="Arial" w:hAnsi="Arial" w:cs="Arial"/>
        </w:rPr>
        <w:t xml:space="preserve">eeting, together with the relevant invoices, to </w:t>
      </w:r>
      <w:r w:rsidR="003961F7" w:rsidRPr="009F1AF9">
        <w:rPr>
          <w:rFonts w:ascii="Arial" w:hAnsi="Arial" w:cs="Arial"/>
        </w:rPr>
        <w:t xml:space="preserve">the </w:t>
      </w:r>
      <w:r w:rsidR="00684BEF">
        <w:rPr>
          <w:rFonts w:ascii="Arial" w:hAnsi="Arial" w:cs="Arial"/>
        </w:rPr>
        <w:t xml:space="preserve">council. </w:t>
      </w:r>
      <w:r w:rsidR="00D22E75" w:rsidRPr="009F1AF9">
        <w:rPr>
          <w:rFonts w:ascii="Arial" w:hAnsi="Arial" w:cs="Arial"/>
        </w:rPr>
        <w:t>The council</w:t>
      </w:r>
      <w:r w:rsidR="00684BEF">
        <w:rPr>
          <w:rFonts w:ascii="Arial" w:hAnsi="Arial" w:cs="Arial"/>
        </w:rPr>
        <w:t xml:space="preserve"> </w:t>
      </w:r>
      <w:r w:rsidR="00D22E75" w:rsidRPr="009F1AF9">
        <w:rPr>
          <w:rFonts w:ascii="Arial" w:hAnsi="Arial" w:cs="Arial"/>
        </w:rPr>
        <w:t>shall review the schedule for compliance and, having satisfied itself</w:t>
      </w:r>
      <w:r w:rsidR="003818F3" w:rsidRPr="009F1AF9">
        <w:rPr>
          <w:rFonts w:ascii="Arial" w:hAnsi="Arial" w:cs="Arial"/>
        </w:rPr>
        <w:t>,</w:t>
      </w:r>
      <w:r w:rsidR="00D22E75" w:rsidRPr="009F1AF9">
        <w:rPr>
          <w:rFonts w:ascii="Arial" w:hAnsi="Arial" w:cs="Arial"/>
        </w:rPr>
        <w:t xml:space="preserve"> shall a</w:t>
      </w:r>
      <w:r w:rsidR="00BE7A2C" w:rsidRPr="009F1AF9">
        <w:rPr>
          <w:rFonts w:ascii="Arial" w:hAnsi="Arial" w:cs="Arial"/>
        </w:rPr>
        <w:t>uthorise</w:t>
      </w:r>
      <w:r w:rsidR="00D22E75" w:rsidRPr="009F1AF9">
        <w:rPr>
          <w:rFonts w:ascii="Arial" w:hAnsi="Arial" w:cs="Arial"/>
        </w:rPr>
        <w:t xml:space="preserve"> payment by resolution. The a</w:t>
      </w:r>
      <w:r w:rsidR="00BE7A2C" w:rsidRPr="009F1AF9">
        <w:rPr>
          <w:rFonts w:ascii="Arial" w:hAnsi="Arial" w:cs="Arial"/>
        </w:rPr>
        <w:t>uthoris</w:t>
      </w:r>
      <w:r w:rsidR="00D22E75"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00D22E75" w:rsidRPr="009F1AF9">
        <w:rPr>
          <w:rFonts w:ascii="Arial" w:hAnsi="Arial" w:cs="Arial"/>
        </w:rPr>
        <w:t xml:space="preserve"> meeting</w:t>
      </w:r>
      <w:r w:rsidR="007F0C7B" w:rsidRPr="009F1AF9">
        <w:rPr>
          <w:rFonts w:ascii="Arial" w:hAnsi="Arial" w:cs="Arial"/>
        </w:rPr>
        <w:t>.</w:t>
      </w:r>
    </w:p>
    <w:p w14:paraId="42F80810" w14:textId="77777777" w:rsidR="004451F5" w:rsidRPr="009F1AF9" w:rsidRDefault="004451F5" w:rsidP="004451F5">
      <w:pPr>
        <w:pStyle w:val="ListParagraph"/>
        <w:spacing w:after="120"/>
        <w:ind w:left="851"/>
        <w:contextualSpacing w:val="0"/>
        <w:rPr>
          <w:rFonts w:ascii="Arial" w:hAnsi="Arial" w:cs="Arial"/>
        </w:rPr>
      </w:pPr>
    </w:p>
    <w:p w14:paraId="5C9C0817" w14:textId="77777777" w:rsidR="00D22E75" w:rsidRPr="009F1AF9" w:rsidRDefault="00D22E75" w:rsidP="009F1AF9">
      <w:pPr>
        <w:pStyle w:val="Heading1"/>
        <w:rPr>
          <w:rFonts w:ascii="Arial" w:hAnsi="Arial" w:cs="Arial"/>
        </w:rPr>
      </w:pPr>
      <w:bookmarkStart w:id="214" w:name="_Toc169887823"/>
      <w:r w:rsidRPr="009F1AF9">
        <w:rPr>
          <w:rFonts w:ascii="Arial" w:hAnsi="Arial" w:cs="Arial"/>
        </w:rPr>
        <w:t>Electronic payments</w:t>
      </w:r>
      <w:bookmarkEnd w:id="214"/>
    </w:p>
    <w:p w14:paraId="4BD4B8E3" w14:textId="204F282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w:t>
      </w:r>
      <w:r w:rsidR="001C1FCE">
        <w:rPr>
          <w:rFonts w:ascii="Arial" w:hAnsi="Arial" w:cs="Arial"/>
        </w:rPr>
        <w:t>e</w:t>
      </w:r>
      <w:r w:rsidRPr="009F1AF9">
        <w:rPr>
          <w:rFonts w:ascii="Arial" w:hAnsi="Arial" w:cs="Arial"/>
        </w:rPr>
        <w:t xml:space="preserve">rnet banking arrangements are made with any bank, the </w:t>
      </w:r>
      <w:r w:rsidR="009A75EA">
        <w:rPr>
          <w:rFonts w:ascii="Arial" w:hAnsi="Arial" w:cs="Arial"/>
        </w:rPr>
        <w:t>Clerk/ RFO</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60702D">
        <w:rPr>
          <w:rFonts w:ascii="Arial" w:hAnsi="Arial" w:cs="Arial"/>
        </w:rPr>
        <w:t xml:space="preserve">at least four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650EAC7E" w14:textId="04EB76B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w:t>
      </w:r>
      <w:r w:rsidR="00155492">
        <w:rPr>
          <w:rFonts w:ascii="Arial" w:hAnsi="Arial" w:cs="Arial"/>
        </w:rPr>
        <w:t xml:space="preserve"> </w:t>
      </w:r>
      <w:r w:rsidR="00236D3D">
        <w:rPr>
          <w:rFonts w:ascii="Arial" w:hAnsi="Arial" w:cs="Arial"/>
        </w:rPr>
        <w:t>Clerk/ RFO</w:t>
      </w:r>
      <w:r w:rsidRPr="009F1AF9">
        <w:rPr>
          <w:rFonts w:ascii="Arial" w:hAnsi="Arial" w:cs="Arial"/>
        </w:rPr>
        <w:t xml:space="preserve"> an authorised signatory shall set up any payments due before the return of the </w:t>
      </w:r>
      <w:r w:rsidR="001C1FCE">
        <w:rPr>
          <w:rFonts w:ascii="Arial" w:hAnsi="Arial" w:cs="Arial"/>
        </w:rPr>
        <w:t>Clerk/ RFO</w:t>
      </w:r>
      <w:r w:rsidRPr="009F1AF9">
        <w:rPr>
          <w:rFonts w:ascii="Arial" w:hAnsi="Arial" w:cs="Arial"/>
        </w:rPr>
        <w:t>.</w:t>
      </w:r>
    </w:p>
    <w:p w14:paraId="30218EDA" w14:textId="7C18B66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29F0CA1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1C1FCE">
        <w:rPr>
          <w:rFonts w:ascii="Arial" w:hAnsi="Arial" w:cs="Arial"/>
        </w:rPr>
        <w:t xml:space="preserve"> </w:t>
      </w:r>
      <w:r w:rsidRPr="009F1AF9">
        <w:rPr>
          <w:rFonts w:ascii="Arial" w:hAnsi="Arial" w:cs="Arial"/>
        </w:rPr>
        <w:t>meeting and appended to the minutes.</w:t>
      </w:r>
    </w:p>
    <w:p w14:paraId="3AEC2354" w14:textId="56888C1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approved online by two authorised </w:t>
      </w:r>
      <w:r w:rsidRPr="009F1AF9">
        <w:rPr>
          <w:rFonts w:ascii="Arial" w:hAnsi="Arial" w:cs="Arial"/>
        </w:rPr>
        <w:lastRenderedPageBreak/>
        <w:t>members. The approval of the use of each variable direct debit shall be reviewed by the council</w:t>
      </w:r>
      <w:r w:rsidR="001C1FCE">
        <w:rPr>
          <w:rFonts w:ascii="Arial" w:hAnsi="Arial" w:cs="Arial"/>
        </w:rPr>
        <w:t xml:space="preserve"> in conjunction with the </w:t>
      </w:r>
      <w:r w:rsidR="009A75EA">
        <w:rPr>
          <w:rFonts w:ascii="Arial" w:hAnsi="Arial" w:cs="Arial"/>
        </w:rPr>
        <w:t>Clerk/ RFO</w:t>
      </w:r>
      <w:r w:rsidRPr="009F1AF9">
        <w:rPr>
          <w:rFonts w:ascii="Arial" w:hAnsi="Arial" w:cs="Arial"/>
        </w:rPr>
        <w:t xml:space="preserve"> at least every two years. </w:t>
      </w:r>
    </w:p>
    <w:p w14:paraId="10140EEE" w14:textId="6830E976" w:rsidR="00D22E75" w:rsidRPr="009F1AF9" w:rsidRDefault="004B4CE4" w:rsidP="009F1AF9">
      <w:pPr>
        <w:pStyle w:val="ListParagraph"/>
        <w:numPr>
          <w:ilvl w:val="1"/>
          <w:numId w:val="21"/>
        </w:numPr>
        <w:spacing w:after="120"/>
        <w:contextualSpacing w:val="0"/>
        <w:rPr>
          <w:rFonts w:ascii="Arial" w:hAnsi="Arial" w:cs="Arial"/>
        </w:rPr>
      </w:pPr>
      <w:r>
        <w:rPr>
          <w:rFonts w:ascii="Arial" w:hAnsi="Arial" w:cs="Arial"/>
        </w:rPr>
        <w:t xml:space="preserve"> </w:t>
      </w:r>
      <w:r w:rsidR="00D22E75"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00D22E75" w:rsidRPr="009F1AF9">
        <w:rPr>
          <w:rFonts w:ascii="Arial" w:hAnsi="Arial" w:cs="Arial"/>
        </w:rPr>
        <w:t>ed online by two authorised bank signatories, evidence is retained and any payments are reported to the council</w:t>
      </w:r>
      <w:r w:rsidR="001C1FCE">
        <w:rPr>
          <w:rFonts w:ascii="Arial" w:hAnsi="Arial" w:cs="Arial"/>
        </w:rPr>
        <w:t xml:space="preserve"> in the transaction statement</w:t>
      </w:r>
      <w:r w:rsidR="00D22E75" w:rsidRPr="009F1AF9">
        <w:rPr>
          <w:rFonts w:ascii="Arial" w:hAnsi="Arial" w:cs="Arial"/>
        </w:rPr>
        <w:t xml:space="preserve"> at the next meeting. The approval of the use of BACS or CHAPS shall be renewed by resolution of the council at least every two years. </w:t>
      </w:r>
    </w:p>
    <w:p w14:paraId="6C8D89E3" w14:textId="37793114" w:rsidR="00D22E75" w:rsidRPr="009F1AF9" w:rsidRDefault="004B4CE4" w:rsidP="009F1AF9">
      <w:pPr>
        <w:pStyle w:val="ListParagraph"/>
        <w:numPr>
          <w:ilvl w:val="1"/>
          <w:numId w:val="21"/>
        </w:numPr>
        <w:spacing w:after="120"/>
        <w:ind w:left="850" w:hanging="510"/>
        <w:contextualSpacing w:val="0"/>
        <w:rPr>
          <w:rFonts w:ascii="Arial" w:hAnsi="Arial" w:cs="Arial"/>
        </w:rPr>
      </w:pPr>
      <w:r>
        <w:rPr>
          <w:rFonts w:ascii="Arial" w:hAnsi="Arial" w:cs="Arial"/>
        </w:rPr>
        <w:t xml:space="preserve"> </w:t>
      </w:r>
      <w:r w:rsidR="00D22E75"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00D22E75" w:rsidRPr="009F1AF9">
        <w:rPr>
          <w:rFonts w:ascii="Arial" w:hAnsi="Arial" w:cs="Arial"/>
        </w:rPr>
        <w:t>ed online</w:t>
      </w:r>
      <w:r w:rsidR="001C1FCE">
        <w:rPr>
          <w:rFonts w:ascii="Arial" w:hAnsi="Arial" w:cs="Arial"/>
        </w:rPr>
        <w:t xml:space="preserve"> </w:t>
      </w:r>
      <w:r w:rsidR="00D22E75" w:rsidRPr="009F1AF9">
        <w:rPr>
          <w:rFonts w:ascii="Arial" w:hAnsi="Arial" w:cs="Arial"/>
        </w:rPr>
        <w:t xml:space="preserve">by two members, evidence of this is retained and any payments are reported to council when made. The approval of the use of a banker’s standing order shall be reviewed by the council at least every two years. </w:t>
      </w:r>
    </w:p>
    <w:p w14:paraId="0B7A1BA0" w14:textId="14A931DD" w:rsidR="00636D1C" w:rsidRPr="009F1AF9" w:rsidRDefault="004B4CE4" w:rsidP="009F1AF9">
      <w:pPr>
        <w:pStyle w:val="ListParagraph"/>
        <w:numPr>
          <w:ilvl w:val="1"/>
          <w:numId w:val="21"/>
        </w:numPr>
        <w:spacing w:after="120"/>
        <w:contextualSpacing w:val="0"/>
        <w:rPr>
          <w:rFonts w:ascii="Arial" w:hAnsi="Arial" w:cs="Arial"/>
        </w:rPr>
      </w:pPr>
      <w:r>
        <w:rPr>
          <w:rFonts w:ascii="Arial" w:hAnsi="Arial" w:cs="Arial"/>
        </w:rPr>
        <w:t xml:space="preserve"> </w:t>
      </w:r>
      <w:r w:rsidR="00AF5D36" w:rsidRPr="009F1AF9">
        <w:rPr>
          <w:rFonts w:ascii="Arial" w:hAnsi="Arial" w:cs="Arial"/>
        </w:rPr>
        <w:t>Account details for suppliers may only be changed upon written notification by the supplier</w:t>
      </w:r>
      <w:r w:rsidR="001C1FCE">
        <w:rPr>
          <w:rFonts w:ascii="Arial" w:hAnsi="Arial" w:cs="Arial"/>
        </w:rPr>
        <w:t xml:space="preserve"> which will then be</w:t>
      </w:r>
      <w:r w:rsidR="00AF5D36" w:rsidRPr="009F1AF9">
        <w:rPr>
          <w:rFonts w:ascii="Arial" w:hAnsi="Arial" w:cs="Arial"/>
        </w:rPr>
        <w:t xml:space="preserve"> verified by the </w:t>
      </w:r>
      <w:r w:rsidR="009A75EA">
        <w:rPr>
          <w:rFonts w:ascii="Arial" w:hAnsi="Arial" w:cs="Arial"/>
        </w:rPr>
        <w:t>Clerk/ RFO</w:t>
      </w:r>
      <w:r w:rsidR="001C1FCE">
        <w:rPr>
          <w:rFonts w:ascii="Arial" w:hAnsi="Arial" w:cs="Arial"/>
        </w:rPr>
        <w:t xml:space="preserve"> and at least two </w:t>
      </w:r>
      <w:r w:rsidR="007B01EA">
        <w:rPr>
          <w:rFonts w:ascii="Arial" w:hAnsi="Arial" w:cs="Arial"/>
        </w:rPr>
        <w:t>councillors</w:t>
      </w:r>
      <w:r w:rsidR="001C1FCE">
        <w:rPr>
          <w:rFonts w:ascii="Arial" w:hAnsi="Arial" w:cs="Arial"/>
        </w:rPr>
        <w:t>.</w:t>
      </w:r>
      <w:r w:rsidR="00AF5D36" w:rsidRPr="009F1AF9">
        <w:rPr>
          <w:rFonts w:ascii="Arial" w:hAnsi="Arial" w:cs="Arial"/>
        </w:rPr>
        <w:t xml:space="preserve">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46ED28AC" w:rsidR="00AF5D36" w:rsidRPr="009F1AF9" w:rsidRDefault="004B4CE4" w:rsidP="009F1AF9">
      <w:pPr>
        <w:pStyle w:val="ListParagraph"/>
        <w:numPr>
          <w:ilvl w:val="1"/>
          <w:numId w:val="21"/>
        </w:numPr>
        <w:spacing w:after="120"/>
        <w:contextualSpacing w:val="0"/>
        <w:rPr>
          <w:rFonts w:ascii="Arial" w:hAnsi="Arial" w:cs="Arial"/>
        </w:rPr>
      </w:pPr>
      <w:r>
        <w:rPr>
          <w:rFonts w:ascii="Arial" w:hAnsi="Arial" w:cs="Arial"/>
        </w:rPr>
        <w:t xml:space="preserve"> </w:t>
      </w:r>
      <w:r w:rsidR="00636D1C" w:rsidRPr="009F1AF9">
        <w:rPr>
          <w:rFonts w:ascii="Arial" w:hAnsi="Arial" w:cs="Arial"/>
        </w:rPr>
        <w:t xml:space="preserve">Members and </w:t>
      </w:r>
      <w:r w:rsidR="001C1FCE">
        <w:rPr>
          <w:rFonts w:ascii="Arial" w:hAnsi="Arial" w:cs="Arial"/>
        </w:rPr>
        <w:t xml:space="preserve">the </w:t>
      </w:r>
      <w:r w:rsidR="00236D3D">
        <w:rPr>
          <w:rFonts w:ascii="Arial" w:hAnsi="Arial" w:cs="Arial"/>
        </w:rPr>
        <w:t>Clerk/ RFO</w:t>
      </w:r>
      <w:r w:rsidR="00636D1C" w:rsidRPr="009F1AF9">
        <w:rPr>
          <w:rFonts w:ascii="Arial" w:hAnsi="Arial" w:cs="Arial"/>
        </w:rPr>
        <w:t xml:space="preserve"> shall ensure that any computer used for the council’s financial business has adequate security, with anti-virus, anti-spyware and firewall software installed and regularly updated.</w:t>
      </w:r>
    </w:p>
    <w:p w14:paraId="0CEFC9F8" w14:textId="63F925ED" w:rsidR="00D22E75" w:rsidRDefault="004B4CE4" w:rsidP="009F1AF9">
      <w:pPr>
        <w:pStyle w:val="ListParagraph"/>
        <w:numPr>
          <w:ilvl w:val="1"/>
          <w:numId w:val="21"/>
        </w:numPr>
        <w:spacing w:after="120"/>
        <w:contextualSpacing w:val="0"/>
        <w:rPr>
          <w:rFonts w:ascii="Arial" w:hAnsi="Arial" w:cs="Arial"/>
        </w:rPr>
      </w:pPr>
      <w:r>
        <w:rPr>
          <w:rFonts w:ascii="Arial" w:hAnsi="Arial" w:cs="Arial"/>
        </w:rPr>
        <w:t xml:space="preserve"> </w:t>
      </w:r>
      <w:r w:rsidR="00D22E75" w:rsidRPr="009F1AF9">
        <w:rPr>
          <w:rFonts w:ascii="Arial" w:hAnsi="Arial" w:cs="Arial"/>
        </w:rPr>
        <w:t xml:space="preserve">Remembered password facilities other than secure password stores requiring separate identity verification should not be used on any computer used for council banking. </w:t>
      </w:r>
    </w:p>
    <w:p w14:paraId="3FFB0A14" w14:textId="77777777" w:rsidR="005E0AC2" w:rsidRPr="009F1AF9" w:rsidRDefault="005E0AC2" w:rsidP="005E0AC2">
      <w:pPr>
        <w:pStyle w:val="ListParagraph"/>
        <w:spacing w:after="120"/>
        <w:ind w:left="851"/>
        <w:contextualSpacing w:val="0"/>
        <w:rPr>
          <w:rFonts w:ascii="Arial" w:hAnsi="Arial" w:cs="Arial"/>
        </w:rPr>
      </w:pPr>
    </w:p>
    <w:p w14:paraId="35DCAA33" w14:textId="2C8B37F0" w:rsidR="0020792C" w:rsidRPr="009F1AF9" w:rsidRDefault="0020792C" w:rsidP="009F1AF9">
      <w:pPr>
        <w:pStyle w:val="Heading1"/>
        <w:rPr>
          <w:rFonts w:ascii="Arial" w:hAnsi="Arial" w:cs="Arial"/>
        </w:rPr>
      </w:pPr>
      <w:bookmarkStart w:id="215" w:name="_Toc169887824"/>
      <w:r w:rsidRPr="009F1AF9">
        <w:rPr>
          <w:rFonts w:ascii="Arial" w:hAnsi="Arial" w:cs="Arial"/>
        </w:rPr>
        <w:t>Cheque payments</w:t>
      </w:r>
      <w:bookmarkEnd w:id="215"/>
    </w:p>
    <w:p w14:paraId="7F1371F6" w14:textId="73DF628C"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1C1FCE">
        <w:rPr>
          <w:rFonts w:ascii="Arial" w:hAnsi="Arial" w:cs="Arial"/>
        </w:rPr>
        <w:t xml:space="preserve"> </w:t>
      </w:r>
      <w:r w:rsidRPr="009F1AF9">
        <w:rPr>
          <w:rFonts w:ascii="Arial" w:hAnsi="Arial" w:cs="Arial"/>
        </w:rPr>
        <w:t>and countersigned by the Clerk</w:t>
      </w:r>
      <w:r w:rsidR="001C1FCE">
        <w:rPr>
          <w:rFonts w:ascii="Arial" w:hAnsi="Arial" w:cs="Arial"/>
        </w:rPr>
        <w:t>/ RFO</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7AC1A32A"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5617F02F" w14:textId="77777777" w:rsidR="005E0AC2" w:rsidRDefault="005E0AC2" w:rsidP="005E0AC2">
      <w:pPr>
        <w:pStyle w:val="ListParagraph"/>
        <w:spacing w:after="120"/>
        <w:ind w:left="851"/>
        <w:contextualSpacing w:val="0"/>
        <w:rPr>
          <w:rFonts w:ascii="Arial" w:hAnsi="Arial" w:cs="Arial"/>
        </w:rPr>
      </w:pPr>
    </w:p>
    <w:p w14:paraId="34AB6B34" w14:textId="77777777" w:rsidR="005E0AC2" w:rsidRPr="009F1AF9" w:rsidRDefault="005E0AC2" w:rsidP="005E0AC2">
      <w:pPr>
        <w:pStyle w:val="ListParagraph"/>
        <w:spacing w:after="120"/>
        <w:ind w:left="851"/>
        <w:contextualSpacing w:val="0"/>
        <w:rPr>
          <w:rFonts w:ascii="Arial" w:hAnsi="Arial" w:cs="Arial"/>
        </w:rPr>
      </w:pPr>
    </w:p>
    <w:p w14:paraId="129B055C" w14:textId="77777777" w:rsidR="00D22E75" w:rsidRPr="009F1AF9" w:rsidRDefault="00D22E75" w:rsidP="009F1AF9">
      <w:pPr>
        <w:pStyle w:val="Heading1"/>
        <w:rPr>
          <w:rFonts w:ascii="Arial" w:hAnsi="Arial" w:cs="Arial"/>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988782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lastRenderedPageBreak/>
        <w:t>Payment cards</w:t>
      </w:r>
      <w:bookmarkEnd w:id="236"/>
    </w:p>
    <w:p w14:paraId="2B818385" w14:textId="504C79A6" w:rsidR="00D22E75" w:rsidRPr="009F1AF9" w:rsidRDefault="00C46653" w:rsidP="009F1AF9">
      <w:pPr>
        <w:pStyle w:val="ListParagraph"/>
        <w:numPr>
          <w:ilvl w:val="1"/>
          <w:numId w:val="21"/>
        </w:numPr>
        <w:spacing w:after="120"/>
        <w:contextualSpacing w:val="0"/>
        <w:rPr>
          <w:rFonts w:ascii="Arial" w:hAnsi="Arial" w:cs="Arial"/>
        </w:rPr>
      </w:pPr>
      <w:r>
        <w:rPr>
          <w:rFonts w:ascii="Arial" w:hAnsi="Arial" w:cs="Arial"/>
        </w:rPr>
        <w:t xml:space="preserve">Not applicable. </w:t>
      </w:r>
    </w:p>
    <w:p w14:paraId="576E4F10" w14:textId="43304B57" w:rsidR="00D22E75" w:rsidRPr="009F1AF9" w:rsidRDefault="00C46653" w:rsidP="009F1AF9">
      <w:pPr>
        <w:pStyle w:val="ListParagraph"/>
        <w:numPr>
          <w:ilvl w:val="1"/>
          <w:numId w:val="21"/>
        </w:numPr>
        <w:spacing w:after="120"/>
        <w:contextualSpacing w:val="0"/>
        <w:rPr>
          <w:rFonts w:ascii="Arial" w:hAnsi="Arial" w:cs="Arial"/>
        </w:rPr>
      </w:pPr>
      <w:r>
        <w:rPr>
          <w:rFonts w:ascii="Arial" w:hAnsi="Arial" w:cs="Arial"/>
        </w:rPr>
        <w:t xml:space="preserve">Not applicable. </w:t>
      </w:r>
    </w:p>
    <w:p w14:paraId="3DDC07C8" w14:textId="6FFE8411"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w:t>
      </w:r>
      <w:r w:rsidR="007B01EA">
        <w:rPr>
          <w:rFonts w:ascii="Arial" w:hAnsi="Arial" w:cs="Arial"/>
        </w:rPr>
        <w:t xml:space="preserve">councillors </w:t>
      </w:r>
      <w:r w:rsidRPr="009F1AF9">
        <w:rPr>
          <w:rFonts w:ascii="Arial" w:hAnsi="Arial" w:cs="Arial"/>
        </w:rPr>
        <w:t xml:space="preserve">shall not be used except for expenses of up to £250 including VAT, incurred in accordance with council policy. </w:t>
      </w:r>
    </w:p>
    <w:p w14:paraId="55D45754" w14:textId="77777777" w:rsidR="005E0AC2" w:rsidRPr="009F1AF9" w:rsidRDefault="005E0AC2" w:rsidP="005E0AC2">
      <w:pPr>
        <w:pStyle w:val="ListParagraph"/>
        <w:spacing w:after="120"/>
        <w:ind w:left="851"/>
        <w:contextualSpacing w:val="0"/>
        <w:rPr>
          <w:rFonts w:ascii="Arial" w:hAnsi="Arial" w:cs="Arial"/>
        </w:rPr>
      </w:pP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988782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50815237" w14:textId="08A5C262" w:rsidR="007B01EA" w:rsidRDefault="009E68C5" w:rsidP="00EB4DE6">
      <w:pPr>
        <w:pStyle w:val="ListParagraph"/>
        <w:numPr>
          <w:ilvl w:val="0"/>
          <w:numId w:val="54"/>
        </w:numPr>
        <w:spacing w:after="120" w:line="240" w:lineRule="auto"/>
        <w:ind w:left="1077" w:hanging="357"/>
        <w:contextualSpacing w:val="0"/>
        <w:rPr>
          <w:rFonts w:ascii="Arial" w:hAnsi="Arial" w:cs="Arial"/>
        </w:rPr>
      </w:pPr>
      <w:r w:rsidRPr="007B01EA">
        <w:rPr>
          <w:rFonts w:ascii="Arial" w:hAnsi="Arial" w:cs="Arial"/>
        </w:rPr>
        <w:t>The council will not maintain any form of cash float. All cash received must be banked intact. Any payments made in cash by the Clerk</w:t>
      </w:r>
      <w:r w:rsidR="007B01EA">
        <w:rPr>
          <w:rFonts w:ascii="Arial" w:hAnsi="Arial" w:cs="Arial"/>
        </w:rPr>
        <w:t xml:space="preserve">/ </w:t>
      </w:r>
      <w:r w:rsidRPr="007B01EA">
        <w:rPr>
          <w:rFonts w:ascii="Arial" w:hAnsi="Arial" w:cs="Arial"/>
        </w:rPr>
        <w:t>RFO (for example for postage or minor stationery items) shall be refunded on a regular basis, at least quarterly</w:t>
      </w:r>
    </w:p>
    <w:p w14:paraId="6598BCDA" w14:textId="23495CFE" w:rsidR="00655805" w:rsidRPr="007B01EA" w:rsidRDefault="003D4531" w:rsidP="00EB4DE6">
      <w:pPr>
        <w:pStyle w:val="ListParagraph"/>
        <w:numPr>
          <w:ilvl w:val="0"/>
          <w:numId w:val="54"/>
        </w:numPr>
        <w:spacing w:after="120" w:line="240" w:lineRule="auto"/>
        <w:ind w:left="1077" w:hanging="357"/>
        <w:contextualSpacing w:val="0"/>
        <w:rPr>
          <w:rFonts w:ascii="Arial" w:hAnsi="Arial" w:cs="Arial"/>
        </w:rPr>
      </w:pPr>
      <w:r w:rsidRPr="007B01EA">
        <w:rPr>
          <w:rFonts w:ascii="Arial" w:hAnsi="Arial" w:cs="Arial"/>
        </w:rPr>
        <w:t>Vouchers for payments made from petty cash shall be kept</w:t>
      </w:r>
      <w:r w:rsidR="00655805" w:rsidRPr="007B01EA">
        <w:rPr>
          <w:rFonts w:ascii="Arial" w:hAnsi="Arial" w:cs="Arial"/>
        </w:rPr>
        <w:t>, along with receipts</w:t>
      </w:r>
      <w:r w:rsidRPr="007B01EA">
        <w:rPr>
          <w:rFonts w:ascii="Arial" w:hAnsi="Arial" w:cs="Arial"/>
        </w:rPr>
        <w:t xml:space="preserve"> to substantiate every payment.</w:t>
      </w:r>
    </w:p>
    <w:p w14:paraId="068FB238" w14:textId="47D0F3F8" w:rsidR="009E68C5"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3FACC4F7" w14:textId="77777777" w:rsidR="004451F5" w:rsidRPr="009F1AF9" w:rsidRDefault="004451F5" w:rsidP="004451F5">
      <w:pPr>
        <w:pStyle w:val="ListParagraph"/>
        <w:spacing w:after="120" w:line="240" w:lineRule="auto"/>
        <w:ind w:left="1077"/>
        <w:contextualSpacing w:val="0"/>
        <w:rPr>
          <w:rFonts w:ascii="Arial" w:hAnsi="Arial" w:cs="Arial"/>
        </w:rPr>
      </w:pP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9887827"/>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3F5CA49B" w:rsidR="0082427E" w:rsidRPr="009F1AF9" w:rsidRDefault="004B4CE4" w:rsidP="009F1AF9">
      <w:pPr>
        <w:pStyle w:val="ListParagraph"/>
        <w:numPr>
          <w:ilvl w:val="1"/>
          <w:numId w:val="21"/>
        </w:numPr>
        <w:spacing w:after="120"/>
        <w:rPr>
          <w:rFonts w:ascii="Arial" w:eastAsia="Calibri" w:hAnsi="Arial" w:cs="Arial"/>
          <w:b/>
          <w:bCs/>
        </w:rPr>
      </w:pPr>
      <w:r>
        <w:rPr>
          <w:rFonts w:ascii="Arial" w:eastAsia="Calibri" w:hAnsi="Arial" w:cs="Arial"/>
          <w:b/>
          <w:bCs/>
        </w:rPr>
        <w:t xml:space="preserve"> </w:t>
      </w:r>
      <w:r w:rsidR="004B516E" w:rsidRPr="009F1AF9">
        <w:rPr>
          <w:rFonts w:ascii="Arial" w:eastAsia="Calibri" w:hAnsi="Arial" w:cs="Arial"/>
          <w:b/>
          <w:bCs/>
        </w:rPr>
        <w:t>As an employer, the council must make arrangements to comply with the statutory requirements of PAYE legislation.</w:t>
      </w:r>
    </w:p>
    <w:p w14:paraId="06E79B3B" w14:textId="6023AE11" w:rsidR="004B516E" w:rsidRPr="009F1AF9" w:rsidRDefault="004B4CE4" w:rsidP="009F1AF9">
      <w:pPr>
        <w:pStyle w:val="ListParagraph"/>
        <w:numPr>
          <w:ilvl w:val="1"/>
          <w:numId w:val="21"/>
        </w:numPr>
        <w:spacing w:after="120"/>
        <w:rPr>
          <w:rFonts w:ascii="Arial" w:eastAsia="Calibri" w:hAnsi="Arial" w:cs="Arial"/>
        </w:rPr>
      </w:pPr>
      <w:r>
        <w:rPr>
          <w:rFonts w:ascii="Arial" w:eastAsia="Calibri" w:hAnsi="Arial" w:cs="Arial"/>
        </w:rPr>
        <w:t xml:space="preserve"> </w:t>
      </w:r>
      <w:r w:rsidR="00972D01" w:rsidRPr="009F1AF9">
        <w:rPr>
          <w:rFonts w:ascii="Arial" w:eastAsia="Calibri" w:hAnsi="Arial" w:cs="Arial"/>
        </w:rPr>
        <w:t>S</w:t>
      </w:r>
      <w:r w:rsidR="004B516E" w:rsidRPr="009F1AF9">
        <w:rPr>
          <w:rFonts w:ascii="Arial" w:eastAsia="Calibri" w:hAnsi="Arial" w:cs="Arial"/>
        </w:rPr>
        <w:t xml:space="preserve">alary rates shall </w:t>
      </w:r>
      <w:r w:rsidR="004451F5">
        <w:rPr>
          <w:rFonts w:ascii="Arial" w:eastAsia="Calibri" w:hAnsi="Arial" w:cs="Arial"/>
        </w:rPr>
        <w:t xml:space="preserve">be recommended by the staffing </w:t>
      </w:r>
      <w:r w:rsidR="004B516E" w:rsidRPr="009F1AF9">
        <w:rPr>
          <w:rFonts w:ascii="Arial" w:eastAsia="Calibri" w:hAnsi="Arial" w:cs="Arial"/>
        </w:rPr>
        <w:t>committee</w:t>
      </w:r>
      <w:r w:rsidR="004451F5">
        <w:rPr>
          <w:rFonts w:ascii="Arial" w:eastAsia="Calibri" w:hAnsi="Arial" w:cs="Arial"/>
        </w:rPr>
        <w:t xml:space="preserve"> and </w:t>
      </w:r>
      <w:r w:rsidR="004451F5" w:rsidRPr="009F1AF9">
        <w:rPr>
          <w:rFonts w:ascii="Arial" w:eastAsia="Calibri" w:hAnsi="Arial" w:cs="Arial"/>
        </w:rPr>
        <w:t>agreed by the council</w:t>
      </w:r>
      <w:r w:rsidR="004451F5">
        <w:rPr>
          <w:rFonts w:ascii="Arial" w:eastAsia="Calibri" w:hAnsi="Arial" w:cs="Arial"/>
        </w:rPr>
        <w:t xml:space="preserve">. </w:t>
      </w:r>
      <w:r w:rsidR="004B516E" w:rsidRPr="009F1AF9">
        <w:rPr>
          <w:rFonts w:ascii="Arial" w:eastAsia="Calibri" w:hAnsi="Arial" w:cs="Arial"/>
        </w:rPr>
        <w:t>No changes shall be made to any employee’s gross pay, emoluments, or terms and conditions of employment without the consent of the council</w:t>
      </w:r>
      <w:r w:rsidR="004451F5">
        <w:rPr>
          <w:rFonts w:ascii="Arial" w:eastAsia="Calibri" w:hAnsi="Arial" w:cs="Arial"/>
        </w:rPr>
        <w:t xml:space="preserve">. </w:t>
      </w:r>
    </w:p>
    <w:p w14:paraId="1BD5EDE1" w14:textId="7C8FEB36" w:rsidR="00E14E78" w:rsidRPr="009F1AF9" w:rsidRDefault="004B4CE4" w:rsidP="009F1AF9">
      <w:pPr>
        <w:pStyle w:val="ListParagraph"/>
        <w:numPr>
          <w:ilvl w:val="1"/>
          <w:numId w:val="21"/>
        </w:numPr>
        <w:spacing w:after="120"/>
        <w:rPr>
          <w:rFonts w:ascii="Arial" w:eastAsia="Calibri" w:hAnsi="Arial" w:cs="Arial"/>
        </w:rPr>
      </w:pPr>
      <w:r>
        <w:rPr>
          <w:rFonts w:ascii="Arial" w:eastAsia="Calibri" w:hAnsi="Arial" w:cs="Arial"/>
        </w:rPr>
        <w:t xml:space="preserve"> </w:t>
      </w:r>
      <w:r w:rsidR="00E14E78"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83F81FC" w:rsidR="00016039" w:rsidRPr="009F1AF9" w:rsidRDefault="004B4CE4" w:rsidP="009F1AF9">
      <w:pPr>
        <w:pStyle w:val="ListParagraph"/>
        <w:numPr>
          <w:ilvl w:val="1"/>
          <w:numId w:val="21"/>
        </w:numPr>
        <w:spacing w:after="120"/>
        <w:rPr>
          <w:rFonts w:ascii="Arial" w:eastAsia="Calibri" w:hAnsi="Arial" w:cs="Arial"/>
        </w:rPr>
      </w:pPr>
      <w:r>
        <w:rPr>
          <w:rFonts w:ascii="Arial" w:eastAsia="Calibri" w:hAnsi="Arial" w:cs="Arial"/>
        </w:rPr>
        <w:t xml:space="preserve"> </w:t>
      </w:r>
      <w:r w:rsidR="00016039" w:rsidRPr="009F1AF9">
        <w:rPr>
          <w:rFonts w:ascii="Arial" w:eastAsia="Calibri" w:hAnsi="Arial" w:cs="Arial"/>
        </w:rPr>
        <w:t>Deductions from salary shall be paid to the relevant bodies within the required timescales, provided that each payment is reported, as set out in these regulations above.</w:t>
      </w:r>
    </w:p>
    <w:p w14:paraId="13123A04" w14:textId="776A74B0" w:rsidR="004451F5" w:rsidRDefault="004B4CE4" w:rsidP="004451F5">
      <w:pPr>
        <w:pStyle w:val="ListParagraph"/>
        <w:numPr>
          <w:ilvl w:val="1"/>
          <w:numId w:val="21"/>
        </w:numPr>
        <w:spacing w:after="120"/>
        <w:contextualSpacing w:val="0"/>
        <w:rPr>
          <w:rFonts w:ascii="Arial" w:hAnsi="Arial" w:cs="Arial"/>
        </w:rPr>
      </w:pPr>
      <w:r>
        <w:rPr>
          <w:rFonts w:ascii="Arial" w:hAnsi="Arial" w:cs="Arial"/>
        </w:rPr>
        <w:t xml:space="preserve"> </w:t>
      </w:r>
      <w:r w:rsidR="009E68C5" w:rsidRPr="009F1AF9">
        <w:rPr>
          <w:rFonts w:ascii="Arial" w:hAnsi="Arial" w:cs="Arial"/>
        </w:rPr>
        <w:t>Each payment to employees of net salary</w:t>
      </w:r>
      <w:r w:rsidR="004451F5">
        <w:rPr>
          <w:rFonts w:ascii="Arial" w:hAnsi="Arial" w:cs="Arial"/>
        </w:rPr>
        <w:t xml:space="preserve"> </w:t>
      </w:r>
      <w:r w:rsidR="009E68C5" w:rsidRPr="009F1AF9">
        <w:rPr>
          <w:rFonts w:ascii="Arial" w:hAnsi="Arial" w:cs="Arial"/>
        </w:rPr>
        <w:t xml:space="preserve">shall be recorded in a </w:t>
      </w:r>
      <w:r w:rsidR="00444F95" w:rsidRPr="009F1AF9">
        <w:rPr>
          <w:rFonts w:ascii="Arial" w:hAnsi="Arial" w:cs="Arial"/>
        </w:rPr>
        <w:t xml:space="preserve">payroll control account or other </w:t>
      </w:r>
      <w:r w:rsidR="009E68C5"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w:t>
      </w:r>
    </w:p>
    <w:p w14:paraId="1985AFEF" w14:textId="4A0B8377" w:rsidR="009E68C5" w:rsidRPr="004451F5" w:rsidRDefault="004B4CE4" w:rsidP="004451F5">
      <w:pPr>
        <w:pStyle w:val="ListParagraph"/>
        <w:numPr>
          <w:ilvl w:val="1"/>
          <w:numId w:val="21"/>
        </w:numPr>
        <w:spacing w:after="120"/>
        <w:contextualSpacing w:val="0"/>
        <w:rPr>
          <w:rFonts w:ascii="Arial" w:hAnsi="Arial" w:cs="Arial"/>
        </w:rPr>
      </w:pPr>
      <w:r>
        <w:rPr>
          <w:rFonts w:ascii="Arial" w:hAnsi="Arial" w:cs="Arial"/>
        </w:rPr>
        <w:t xml:space="preserve"> </w:t>
      </w:r>
      <w:r w:rsidR="009E68C5" w:rsidRPr="004451F5">
        <w:rPr>
          <w:rFonts w:ascii="Arial" w:hAnsi="Arial" w:cs="Arial"/>
        </w:rPr>
        <w:t xml:space="preserve">Any termination payments shall be supported by a </w:t>
      </w:r>
      <w:r w:rsidR="00016039" w:rsidRPr="004451F5">
        <w:rPr>
          <w:rFonts w:ascii="Arial" w:hAnsi="Arial" w:cs="Arial"/>
        </w:rPr>
        <w:t>report to the council</w:t>
      </w:r>
      <w:r w:rsidR="00304E5B" w:rsidRPr="004451F5">
        <w:rPr>
          <w:rFonts w:ascii="Arial" w:hAnsi="Arial" w:cs="Arial"/>
        </w:rPr>
        <w:t xml:space="preserve">, setting out a </w:t>
      </w:r>
      <w:r w:rsidR="009E68C5" w:rsidRPr="004451F5">
        <w:rPr>
          <w:rFonts w:ascii="Arial" w:hAnsi="Arial" w:cs="Arial"/>
        </w:rPr>
        <w:t xml:space="preserve">clear business case. Termination payments shall only be authorised by </w:t>
      </w:r>
      <w:r w:rsidR="00304E5B" w:rsidRPr="004451F5">
        <w:rPr>
          <w:rFonts w:ascii="Arial" w:hAnsi="Arial" w:cs="Arial"/>
        </w:rPr>
        <w:t xml:space="preserve">the full </w:t>
      </w:r>
      <w:r w:rsidR="009E68C5" w:rsidRPr="004451F5">
        <w:rPr>
          <w:rFonts w:ascii="Arial" w:hAnsi="Arial" w:cs="Arial"/>
        </w:rPr>
        <w:t>council.</w:t>
      </w:r>
    </w:p>
    <w:p w14:paraId="37E3FCC4" w14:textId="36BF4C11" w:rsidR="009E68C5" w:rsidRDefault="004B4CE4" w:rsidP="009F1AF9">
      <w:pPr>
        <w:pStyle w:val="ListParagraph"/>
        <w:numPr>
          <w:ilvl w:val="1"/>
          <w:numId w:val="21"/>
        </w:numPr>
        <w:spacing w:after="120"/>
        <w:contextualSpacing w:val="0"/>
        <w:rPr>
          <w:rFonts w:ascii="Arial" w:hAnsi="Arial" w:cs="Arial"/>
        </w:rPr>
      </w:pPr>
      <w:r>
        <w:rPr>
          <w:rFonts w:ascii="Arial" w:hAnsi="Arial" w:cs="Arial"/>
        </w:rPr>
        <w:t xml:space="preserve"> </w:t>
      </w:r>
      <w:r w:rsidR="009E68C5"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4D5324B2" w14:textId="77777777" w:rsidR="005E0AC2" w:rsidRPr="009F1AF9" w:rsidRDefault="005E0AC2" w:rsidP="005E0AC2">
      <w:pPr>
        <w:pStyle w:val="ListParagraph"/>
        <w:spacing w:after="120"/>
        <w:ind w:left="851"/>
        <w:contextualSpacing w:val="0"/>
        <w:rPr>
          <w:rFonts w:ascii="Arial" w:hAnsi="Arial" w:cs="Arial"/>
        </w:rPr>
      </w:pPr>
    </w:p>
    <w:p w14:paraId="4CE739C1" w14:textId="62EF8374" w:rsidR="005E0AC2" w:rsidRPr="005E0AC2" w:rsidRDefault="009E68C5" w:rsidP="005E0AC2">
      <w:pPr>
        <w:pStyle w:val="Heading1"/>
        <w:rPr>
          <w:rFonts w:ascii="Arial" w:hAnsi="Arial" w:cs="Arial"/>
        </w:rPr>
      </w:pPr>
      <w:bookmarkStart w:id="333" w:name="_Toc169887828"/>
      <w:r w:rsidRPr="00120A9A">
        <w:rPr>
          <w:rFonts w:ascii="Arial" w:hAnsi="Arial" w:cs="Arial"/>
        </w:rPr>
        <w:t>Loans and investments</w:t>
      </w:r>
      <w:bookmarkEnd w:id="333"/>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council and recorded in the </w:t>
      </w:r>
      <w:r w:rsidR="00465326" w:rsidRPr="009F1AF9">
        <w:rPr>
          <w:rFonts w:ascii="Arial" w:hAnsi="Arial" w:cs="Arial"/>
        </w:rPr>
        <w:lastRenderedPageBreak/>
        <w:t>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06B7C64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State/Welsh Assembly Government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4CA99861" w14:textId="77777777" w:rsidR="005E0AC2" w:rsidRPr="009F1AF9" w:rsidRDefault="005E0AC2" w:rsidP="005E0AC2">
      <w:pPr>
        <w:pStyle w:val="ListParagraph"/>
        <w:spacing w:after="120"/>
        <w:ind w:left="851"/>
        <w:contextualSpacing w:val="0"/>
        <w:rPr>
          <w:rFonts w:ascii="Arial" w:hAnsi="Arial" w:cs="Arial"/>
        </w:rPr>
      </w:pPr>
    </w:p>
    <w:p w14:paraId="51D8EE2A" w14:textId="438886B1" w:rsidR="005E0AC2" w:rsidRPr="005E0AC2" w:rsidRDefault="007E6C3C" w:rsidP="005E0AC2">
      <w:pPr>
        <w:pStyle w:val="Heading1"/>
        <w:rPr>
          <w:rFonts w:ascii="Arial" w:hAnsi="Arial" w:cs="Arial"/>
        </w:rPr>
      </w:pPr>
      <w:bookmarkStart w:id="334" w:name="_Toc169887829"/>
      <w:r w:rsidRPr="009F1AF9">
        <w:rPr>
          <w:rFonts w:ascii="Arial" w:hAnsi="Arial" w:cs="Arial"/>
        </w:rPr>
        <w:t>Income</w:t>
      </w:r>
      <w:bookmarkEnd w:id="334"/>
    </w:p>
    <w:p w14:paraId="2A55ED2D" w14:textId="1BF671A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9A75EA">
        <w:rPr>
          <w:rFonts w:ascii="Arial" w:hAnsi="Arial" w:cs="Arial"/>
        </w:rPr>
        <w:t>Clerk/ RFO</w:t>
      </w:r>
      <w:r w:rsidRPr="009F1AF9">
        <w:rPr>
          <w:rFonts w:ascii="Arial" w:hAnsi="Arial" w:cs="Arial"/>
        </w:rPr>
        <w:t>.</w:t>
      </w:r>
    </w:p>
    <w:p w14:paraId="72847634" w14:textId="27680C0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w:t>
      </w:r>
      <w:r w:rsidR="00236D3D">
        <w:rPr>
          <w:rFonts w:ascii="Arial" w:hAnsi="Arial" w:cs="Arial"/>
        </w:rPr>
        <w:t>Clerk/ RFO</w:t>
      </w:r>
      <w:r w:rsidRPr="009F1AF9">
        <w:rPr>
          <w:rFonts w:ascii="Arial" w:hAnsi="Arial" w:cs="Arial"/>
        </w:rPr>
        <w:t>.</w:t>
      </w:r>
      <w:r w:rsidR="00C31BB7" w:rsidRPr="009F1AF9">
        <w:rPr>
          <w:rFonts w:ascii="Arial" w:hAnsi="Arial" w:cs="Arial"/>
        </w:rPr>
        <w:t xml:space="preserve"> The </w:t>
      </w:r>
      <w:r w:rsidR="009A75EA">
        <w:rPr>
          <w:rFonts w:ascii="Arial" w:hAnsi="Arial" w:cs="Arial"/>
        </w:rPr>
        <w:t>Clerk/ RFO</w:t>
      </w:r>
      <w:r w:rsidR="00C31BB7" w:rsidRPr="009F1AF9">
        <w:rPr>
          <w:rFonts w:ascii="Arial" w:hAnsi="Arial" w:cs="Arial"/>
        </w:rPr>
        <w:t xml:space="preserve"> shall be responsible for the collection of all amounts due to the council.</w:t>
      </w:r>
    </w:p>
    <w:p w14:paraId="55CDABED" w14:textId="1F2ED74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9A75EA">
        <w:rPr>
          <w:rFonts w:ascii="Arial" w:hAnsi="Arial" w:cs="Arial"/>
        </w:rPr>
        <w:t>Clerk/ RFO</w:t>
      </w:r>
      <w:r w:rsidR="00120A9A">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4B7F91F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w:t>
      </w:r>
      <w:r w:rsidR="009A75EA">
        <w:rPr>
          <w:rFonts w:ascii="Arial" w:hAnsi="Arial" w:cs="Arial"/>
        </w:rPr>
        <w:t xml:space="preserve"> Clerk/ RFO</w:t>
      </w:r>
      <w:r w:rsidRPr="009F1AF9">
        <w:rPr>
          <w:rFonts w:ascii="Arial" w:hAnsi="Arial" w:cs="Arial"/>
        </w:rPr>
        <w:t xml:space="preserve">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15198D3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A75EA">
        <w:rPr>
          <w:rFonts w:ascii="Arial" w:hAnsi="Arial" w:cs="Arial"/>
        </w:rPr>
        <w:t>Clerk/ RFO</w:t>
      </w:r>
      <w:r w:rsidR="009A75EA" w:rsidRPr="009F1AF9">
        <w:rPr>
          <w:rFonts w:ascii="Arial" w:hAnsi="Arial" w:cs="Arial"/>
        </w:rPr>
        <w:t xml:space="preserve"> </w:t>
      </w:r>
      <w:r w:rsidRPr="009F1AF9">
        <w:rPr>
          <w:rFonts w:ascii="Arial" w:hAnsi="Arial" w:cs="Arial"/>
        </w:rPr>
        <w:t xml:space="preserve">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7EF25EFA" w14:textId="3AA771EE" w:rsidR="00A73C1B" w:rsidRDefault="007E6C3C" w:rsidP="00A73C1B">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Where significant sums of cash are regularly received by the council, the </w:t>
      </w:r>
      <w:r w:rsidR="009A75EA">
        <w:rPr>
          <w:rFonts w:ascii="Arial" w:hAnsi="Arial" w:cs="Arial"/>
        </w:rPr>
        <w:t>Clerk/ RFO</w:t>
      </w:r>
      <w:r w:rsidRPr="009F1AF9">
        <w:rPr>
          <w:rFonts w:ascii="Arial" w:hAnsi="Arial" w:cs="Arial"/>
        </w:rPr>
        <w:t xml:space="preserve">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r w:rsidR="00A73C1B">
        <w:rPr>
          <w:rFonts w:ascii="Arial" w:hAnsi="Arial" w:cs="Arial"/>
        </w:rPr>
        <w:t>.</w:t>
      </w:r>
    </w:p>
    <w:p w14:paraId="0745D33D" w14:textId="4D886C9C" w:rsidR="007E6C3C" w:rsidRDefault="007E6C3C" w:rsidP="00A73C1B">
      <w:pPr>
        <w:pStyle w:val="ListParagraph"/>
        <w:numPr>
          <w:ilvl w:val="1"/>
          <w:numId w:val="21"/>
        </w:numPr>
        <w:spacing w:after="120"/>
        <w:contextualSpacing w:val="0"/>
        <w:rPr>
          <w:rFonts w:ascii="Arial" w:hAnsi="Arial" w:cs="Arial"/>
        </w:rPr>
      </w:pPr>
      <w:r w:rsidRPr="00A73C1B">
        <w:rPr>
          <w:rFonts w:ascii="Arial" w:hAnsi="Arial" w:cs="Arial"/>
        </w:rPr>
        <w:t xml:space="preserve">Any income </w:t>
      </w:r>
      <w:r w:rsidR="00AA0910" w:rsidRPr="00A73C1B">
        <w:rPr>
          <w:rFonts w:ascii="Arial" w:hAnsi="Arial" w:cs="Arial"/>
        </w:rPr>
        <w:t>that</w:t>
      </w:r>
      <w:r w:rsidRPr="00A73C1B">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446C6CB0" w14:textId="77777777" w:rsidR="005E0AC2" w:rsidRPr="00A73C1B" w:rsidRDefault="005E0AC2" w:rsidP="005E0AC2">
      <w:pPr>
        <w:pStyle w:val="ListParagraph"/>
        <w:spacing w:after="120"/>
        <w:ind w:left="851"/>
        <w:contextualSpacing w:val="0"/>
        <w:rPr>
          <w:rFonts w:ascii="Arial" w:hAnsi="Arial" w:cs="Arial"/>
        </w:rPr>
      </w:pPr>
    </w:p>
    <w:p w14:paraId="223076D0" w14:textId="70B9F022" w:rsidR="005E0AC2" w:rsidRPr="005E0AC2" w:rsidRDefault="007E6C3C" w:rsidP="005E0AC2">
      <w:pPr>
        <w:pStyle w:val="Heading1"/>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9887830"/>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F1AF9">
        <w:rPr>
          <w:rFonts w:ascii="Arial" w:hAnsi="Arial" w:cs="Arial"/>
        </w:rPr>
        <w:t>Payments under contracts for building or other construction works</w:t>
      </w:r>
      <w:bookmarkEnd w:id="503"/>
    </w:p>
    <w:p w14:paraId="7BD2AFBA" w14:textId="2109D90D"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9A75EA">
        <w:rPr>
          <w:rFonts w:ascii="Arial" w:hAnsi="Arial" w:cs="Arial"/>
        </w:rPr>
        <w:t>Clerk/ RFO</w:t>
      </w:r>
      <w:r w:rsidRPr="009F1AF9">
        <w:rPr>
          <w:rFonts w:ascii="Arial" w:hAnsi="Arial" w:cs="Arial"/>
        </w:rPr>
        <w:t xml:space="preserve">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A8F1C7C"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A73C1B">
        <w:rPr>
          <w:rFonts w:ascii="Arial" w:hAnsi="Arial" w:cs="Arial"/>
        </w:rPr>
        <w:t>/ 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AEEC482" w14:textId="77777777" w:rsidR="005E0AC2" w:rsidRPr="009F1AF9" w:rsidRDefault="005E0AC2" w:rsidP="005E0AC2">
      <w:pPr>
        <w:pStyle w:val="ListParagraph"/>
        <w:spacing w:after="120"/>
        <w:ind w:left="851"/>
        <w:contextualSpacing w:val="0"/>
        <w:rPr>
          <w:rFonts w:ascii="Arial" w:hAnsi="Arial" w:cs="Arial"/>
        </w:rPr>
      </w:pPr>
    </w:p>
    <w:p w14:paraId="1860F63E" w14:textId="6AAF0F2F" w:rsidR="007E6C3C" w:rsidRPr="009F1AF9" w:rsidRDefault="007E6C3C" w:rsidP="009F1AF9">
      <w:pPr>
        <w:pStyle w:val="Heading1"/>
        <w:rPr>
          <w:rFonts w:ascii="Arial" w:hAnsi="Arial" w:cs="Arial"/>
        </w:rPr>
      </w:pPr>
      <w:bookmarkStart w:id="504" w:name="_Toc169887831"/>
      <w:r w:rsidRPr="009F1AF9">
        <w:rPr>
          <w:rFonts w:ascii="Arial" w:hAnsi="Arial" w:cs="Arial"/>
        </w:rPr>
        <w:t>Stores and equipment</w:t>
      </w:r>
      <w:bookmarkEnd w:id="504"/>
    </w:p>
    <w:p w14:paraId="655D1095" w14:textId="71EE6E4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6D3D">
        <w:rPr>
          <w:rFonts w:ascii="Arial" w:hAnsi="Arial" w:cs="Arial"/>
        </w:rPr>
        <w:t>Clerk/ RFO</w:t>
      </w:r>
      <w:r w:rsidR="00A73C1B">
        <w:rPr>
          <w:rFonts w:ascii="Arial" w:hAnsi="Arial" w:cs="Arial"/>
        </w:rPr>
        <w:t xml:space="preserve"> and </w:t>
      </w:r>
      <w:proofErr w:type="spellStart"/>
      <w:r w:rsidR="00A73C1B">
        <w:rPr>
          <w:rFonts w:ascii="Arial" w:hAnsi="Arial" w:cs="Arial"/>
        </w:rPr>
        <w:t>lengthsman</w:t>
      </w:r>
      <w:proofErr w:type="spellEnd"/>
      <w:r w:rsidR="00A73C1B">
        <w:rPr>
          <w:rFonts w:ascii="Arial" w:hAnsi="Arial" w:cs="Arial"/>
        </w:rPr>
        <w:t xml:space="preserve"> </w:t>
      </w:r>
      <w:r w:rsidRPr="009F1AF9">
        <w:rPr>
          <w:rFonts w:ascii="Arial" w:hAnsi="Arial" w:cs="Arial"/>
        </w:rPr>
        <w:t>shall be responsible for the care and custody of stores and equipment</w:t>
      </w:r>
      <w:r w:rsidR="00A73C1B">
        <w:rPr>
          <w:rFonts w:ascii="Arial" w:hAnsi="Arial" w:cs="Arial"/>
        </w:rPr>
        <w:t xml:space="preserve">. </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75EC80E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306E6848" w:rsidR="007E6C3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A75EA">
        <w:rPr>
          <w:rFonts w:ascii="Arial" w:hAnsi="Arial" w:cs="Arial"/>
        </w:rPr>
        <w:t>Clerk/ RFO</w:t>
      </w:r>
      <w:r w:rsidRPr="009F1AF9">
        <w:rPr>
          <w:rFonts w:ascii="Arial" w:hAnsi="Arial" w:cs="Arial"/>
        </w:rPr>
        <w:t xml:space="preserve">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4B55CEF2" w14:textId="77777777" w:rsidR="005E0AC2" w:rsidRPr="009F1AF9" w:rsidRDefault="005E0AC2" w:rsidP="005E0AC2">
      <w:pPr>
        <w:pStyle w:val="ListParagraph"/>
        <w:spacing w:after="120"/>
        <w:ind w:left="851"/>
        <w:contextualSpacing w:val="0"/>
        <w:rPr>
          <w:rFonts w:ascii="Arial" w:hAnsi="Arial" w:cs="Arial"/>
        </w:rPr>
      </w:pPr>
    </w:p>
    <w:p w14:paraId="2D778202" w14:textId="05DAFDDB" w:rsidR="007E6C3C" w:rsidRPr="009F1AF9" w:rsidRDefault="007E6C3C" w:rsidP="009F1AF9">
      <w:pPr>
        <w:pStyle w:val="Heading1"/>
        <w:rPr>
          <w:rFonts w:ascii="Arial" w:hAnsi="Arial" w:cs="Arial"/>
        </w:rPr>
      </w:pPr>
      <w:bookmarkStart w:id="505" w:name="_Toc169887832"/>
      <w:r w:rsidRPr="009F1AF9">
        <w:rPr>
          <w:rFonts w:ascii="Arial" w:hAnsi="Arial" w:cs="Arial"/>
        </w:rPr>
        <w:t>Assets, properties and estates</w:t>
      </w:r>
      <w:bookmarkEnd w:id="505"/>
    </w:p>
    <w:p w14:paraId="3222EEAB" w14:textId="632E84E8"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6D3D">
        <w:rPr>
          <w:rFonts w:ascii="Arial" w:hAnsi="Arial" w:cs="Arial"/>
        </w:rPr>
        <w:t>Clerk/ RFO</w:t>
      </w:r>
      <w:r w:rsidRPr="009F1AF9">
        <w:rPr>
          <w:rFonts w:ascii="Arial" w:hAnsi="Arial" w:cs="Arial"/>
        </w:rPr>
        <w:t xml:space="preserve">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5CA4179E"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A75EA">
        <w:rPr>
          <w:rFonts w:ascii="Arial" w:hAnsi="Arial" w:cs="Arial"/>
        </w:rPr>
        <w:t>Clerk/ RFO</w:t>
      </w:r>
      <w:r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w:t>
      </w:r>
      <w:r w:rsidRPr="009F1AF9">
        <w:rPr>
          <w:rFonts w:ascii="Arial" w:hAnsi="Arial" w:cs="Arial"/>
        </w:rPr>
        <w:lastRenderedPageBreak/>
        <w:t>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6" w:name="_Hlk164801566"/>
      <w:r w:rsidRPr="009F1AF9">
        <w:rPr>
          <w:rFonts w:ascii="Arial" w:hAnsi="Arial" w:cs="Arial"/>
        </w:rPr>
        <w:t xml:space="preserve">written report </w:t>
      </w:r>
      <w:bookmarkEnd w:id="506"/>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3B23D9D9" w14:textId="6FE23163" w:rsidR="005E0AC2"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7B4C3F47" w14:textId="77777777" w:rsidR="005E0AC2" w:rsidRPr="009F1AF9" w:rsidRDefault="005E0AC2" w:rsidP="009F1AF9">
      <w:pPr>
        <w:pStyle w:val="ListParagraph"/>
        <w:spacing w:after="120"/>
        <w:ind w:left="851"/>
        <w:contextualSpacing w:val="0"/>
        <w:rPr>
          <w:rFonts w:ascii="Arial" w:hAnsi="Arial" w:cs="Arial"/>
        </w:rPr>
      </w:pPr>
    </w:p>
    <w:p w14:paraId="48B061A6" w14:textId="63021A1B" w:rsidR="007E6C3C" w:rsidRPr="009F1AF9" w:rsidRDefault="007E6C3C" w:rsidP="009F1AF9">
      <w:pPr>
        <w:pStyle w:val="Heading1"/>
        <w:rPr>
          <w:rFonts w:ascii="Arial" w:hAnsi="Arial" w:cs="Arial"/>
        </w:rPr>
      </w:pPr>
      <w:bookmarkStart w:id="507" w:name="_Toc169887833"/>
      <w:r w:rsidRPr="009F1AF9">
        <w:rPr>
          <w:rFonts w:ascii="Arial" w:hAnsi="Arial" w:cs="Arial"/>
        </w:rPr>
        <w:t>Insurance</w:t>
      </w:r>
      <w:bookmarkEnd w:id="507"/>
    </w:p>
    <w:p w14:paraId="34BDFAFB" w14:textId="6E0811E6"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A75EA">
        <w:rPr>
          <w:rFonts w:ascii="Arial" w:hAnsi="Arial" w:cs="Arial"/>
        </w:rPr>
        <w:t>Clerk/ RFO</w:t>
      </w:r>
      <w:r w:rsidRPr="009F1AF9">
        <w:rPr>
          <w:rFonts w:ascii="Arial" w:hAnsi="Arial" w:cs="Arial"/>
        </w:rPr>
        <w:t xml:space="preserve">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C1DB29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A73C1B">
        <w:rPr>
          <w:rFonts w:ascii="Arial" w:hAnsi="Arial" w:cs="Arial"/>
        </w:rPr>
        <w:t>/ RFO</w:t>
      </w:r>
      <w:r w:rsidRPr="009F1AF9">
        <w:rPr>
          <w:rFonts w:ascii="Arial" w:hAnsi="Arial" w:cs="Arial"/>
        </w:rPr>
        <w:t xml:space="preserve"> shall give prompt notification </w:t>
      </w:r>
      <w:r w:rsidR="00A73C1B">
        <w:rPr>
          <w:rFonts w:ascii="Arial" w:hAnsi="Arial" w:cs="Arial"/>
        </w:rPr>
        <w:t xml:space="preserve">to council </w:t>
      </w:r>
      <w:r w:rsidRPr="009F1AF9">
        <w:rPr>
          <w:rFonts w:ascii="Arial" w:hAnsi="Arial" w:cs="Arial"/>
        </w:rPr>
        <w:t>of all new risks, properties or vehicles which require to be insured and of any alterations affecting existing insurances.</w:t>
      </w:r>
    </w:p>
    <w:p w14:paraId="298EB3D9" w14:textId="738C6ED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9A75EA">
        <w:rPr>
          <w:rFonts w:ascii="Arial" w:hAnsi="Arial" w:cs="Arial"/>
        </w:rPr>
        <w:t>Clerk/ RFO</w:t>
      </w:r>
      <w:r w:rsidRPr="009F1AF9">
        <w:rPr>
          <w:rFonts w:ascii="Arial" w:hAnsi="Arial" w:cs="Arial"/>
        </w:rPr>
        <w:t xml:space="preserve">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9A75EA">
        <w:rPr>
          <w:rFonts w:ascii="Arial" w:hAnsi="Arial" w:cs="Arial"/>
        </w:rPr>
        <w:t>Clerk/ RFO</w:t>
      </w:r>
      <w:r w:rsidR="00A6421B" w:rsidRPr="009F1AF9">
        <w:rPr>
          <w:rFonts w:ascii="Arial" w:hAnsi="Arial" w:cs="Arial"/>
        </w:rPr>
        <w:t xml:space="preserve"> shall </w:t>
      </w:r>
      <w:r w:rsidR="00D405E4" w:rsidRPr="009F1AF9">
        <w:rPr>
          <w:rFonts w:ascii="Arial" w:hAnsi="Arial" w:cs="Arial"/>
        </w:rPr>
        <w:t xml:space="preserve">negotiate all claims on the council's insurers in consultation with the </w:t>
      </w:r>
      <w:r w:rsidR="00A73C1B">
        <w:rPr>
          <w:rFonts w:ascii="Arial" w:hAnsi="Arial" w:cs="Arial"/>
        </w:rPr>
        <w:t>chair</w:t>
      </w:r>
      <w:r w:rsidR="00D405E4" w:rsidRPr="009F1AF9">
        <w:rPr>
          <w:rFonts w:ascii="Arial" w:hAnsi="Arial" w:cs="Arial"/>
        </w:rPr>
        <w:t>.</w:t>
      </w:r>
    </w:p>
    <w:p w14:paraId="0213EA01" w14:textId="62942621" w:rsidR="00433BCE"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maximum risk exposure as determined annually by the council, </w:t>
      </w:r>
      <w:r w:rsidR="00A73C1B">
        <w:rPr>
          <w:rFonts w:ascii="Arial" w:hAnsi="Arial" w:cs="Arial"/>
        </w:rPr>
        <w:t>following the recommendation of a</w:t>
      </w:r>
      <w:r w:rsidRPr="009F1AF9">
        <w:rPr>
          <w:rFonts w:ascii="Arial" w:hAnsi="Arial" w:cs="Arial"/>
        </w:rPr>
        <w:t xml:space="preserve"> duly delegated committee.</w:t>
      </w:r>
    </w:p>
    <w:p w14:paraId="10CE85A1" w14:textId="77777777" w:rsidR="005E0AC2" w:rsidRPr="009F1AF9" w:rsidRDefault="005E0AC2" w:rsidP="005E0AC2">
      <w:pPr>
        <w:pStyle w:val="ListParagraph"/>
        <w:spacing w:after="120"/>
        <w:ind w:left="851"/>
        <w:contextualSpacing w:val="0"/>
        <w:rPr>
          <w:rFonts w:ascii="Arial" w:hAnsi="Arial" w:cs="Arial"/>
        </w:rPr>
      </w:pPr>
    </w:p>
    <w:p w14:paraId="4EEB8D1A" w14:textId="374AECFB" w:rsidR="007E6C3C" w:rsidRPr="009F1AF9" w:rsidRDefault="007E6C3C" w:rsidP="009F1AF9">
      <w:pPr>
        <w:pStyle w:val="Heading1"/>
        <w:rPr>
          <w:rFonts w:ascii="Arial" w:hAnsi="Arial" w:cs="Arial"/>
        </w:rPr>
      </w:pPr>
      <w:bookmarkStart w:id="508" w:name="_Toc169887834"/>
      <w:r w:rsidRPr="009F1AF9">
        <w:rPr>
          <w:rFonts w:ascii="Arial" w:hAnsi="Arial" w:cs="Arial"/>
        </w:rPr>
        <w:t>Suspension and revision of Financial Regulations</w:t>
      </w:r>
      <w:bookmarkEnd w:id="508"/>
    </w:p>
    <w:p w14:paraId="48E507C1" w14:textId="4369C0E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9A75EA">
        <w:rPr>
          <w:rFonts w:ascii="Arial" w:hAnsi="Arial" w:cs="Arial"/>
        </w:rPr>
        <w:t>C</w:t>
      </w:r>
      <w:r w:rsidR="00E43BB2" w:rsidRPr="009F1AF9">
        <w:rPr>
          <w:rFonts w:ascii="Arial" w:hAnsi="Arial" w:cs="Arial"/>
        </w:rPr>
        <w:t>lerk or RFO</w:t>
      </w:r>
      <w:r w:rsidRPr="009F1AF9">
        <w:rPr>
          <w:rFonts w:ascii="Arial" w:hAnsi="Arial" w:cs="Arial"/>
        </w:rPr>
        <w:t xml:space="preserve">. </w:t>
      </w:r>
      <w:r w:rsidR="007E6C3C" w:rsidRPr="009F1AF9">
        <w:rPr>
          <w:rFonts w:ascii="Arial" w:hAnsi="Arial" w:cs="Arial"/>
        </w:rPr>
        <w:t xml:space="preserve"> The Clerk</w:t>
      </w:r>
      <w:r w:rsidR="00805B05">
        <w:rPr>
          <w:rFonts w:ascii="Arial" w:hAnsi="Arial" w:cs="Arial"/>
        </w:rPr>
        <w:t>/ 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Default="007E6C3C" w:rsidP="00C46653">
      <w:pPr>
        <w:pStyle w:val="ListParagraph"/>
        <w:numPr>
          <w:ilvl w:val="1"/>
          <w:numId w:val="21"/>
        </w:numPr>
        <w:spacing w:before="240" w:after="120"/>
        <w:rPr>
          <w:rFonts w:ascii="Arial" w:hAnsi="Arial" w:cs="Arial"/>
        </w:rPr>
      </w:pPr>
      <w:r w:rsidRPr="009F1AF9">
        <w:rPr>
          <w:rFonts w:ascii="Arial" w:hAnsi="Arial" w:cs="Arial"/>
        </w:rPr>
        <w:lastRenderedPageBreak/>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248DA2F0" w14:textId="77777777" w:rsidR="00C46653" w:rsidRPr="009F1AF9" w:rsidRDefault="00C46653" w:rsidP="00C46653">
      <w:pPr>
        <w:pStyle w:val="ListParagraph"/>
        <w:spacing w:before="240" w:after="120"/>
        <w:ind w:left="851"/>
        <w:rPr>
          <w:rFonts w:ascii="Arial" w:hAnsi="Arial" w:cs="Arial"/>
        </w:rPr>
      </w:pPr>
    </w:p>
    <w:p w14:paraId="49397FEA" w14:textId="0A253FE8" w:rsidR="006704CE" w:rsidRPr="00FA7ADE" w:rsidRDefault="005547A1" w:rsidP="00FA7ADE">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r w:rsidR="001817CB" w:rsidRPr="00FA7ADE">
        <w:rPr>
          <w:rFonts w:ascii="Arial" w:hAnsi="Arial" w:cs="Arial"/>
        </w:rPr>
        <w:t xml:space="preserve"> </w:t>
      </w:r>
      <w:bookmarkEnd w:id="509"/>
    </w:p>
    <w:sectPr w:rsidR="006704CE" w:rsidRPr="00FA7ADE" w:rsidSect="003A63F4">
      <w:headerReference w:type="default" r:id="rId12"/>
      <w:type w:val="continuous"/>
      <w:pgSz w:w="11906" w:h="16838"/>
      <w:pgMar w:top="1843" w:right="1440" w:bottom="1440" w:left="1440" w:header="96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Default="00815732" w:rsidP="00390A24">
    <w:pPr>
      <w:pStyle w:val="Footer"/>
      <w:rPr>
        <w:rFonts w:ascii="Gotham Book" w:hAnsi="Gotham Book"/>
        <w:lang w:val="en-US"/>
      </w:rPr>
    </w:pPr>
  </w:p>
  <w:p w14:paraId="32EDD9FF" w14:textId="77777777" w:rsidR="003A63F4" w:rsidRPr="00815732" w:rsidRDefault="003A63F4"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3E3D0" w14:textId="07CFE264" w:rsidR="005E0AC2" w:rsidRDefault="003A63F4" w:rsidP="003A63F4">
    <w:pPr>
      <w:pStyle w:val="Header"/>
      <w:jc w:val="center"/>
      <w:rPr>
        <w:rFonts w:ascii="Times New Roman" w:hAnsi="Times New Roman"/>
        <w:b/>
        <w:i/>
        <w:color w:val="0070C0"/>
        <w:sz w:val="24"/>
        <w:szCs w:val="24"/>
      </w:rPr>
    </w:pPr>
    <w:r>
      <w:rPr>
        <w:noProof/>
      </w:rPr>
      <w:drawing>
        <wp:inline distT="0" distB="0" distL="0" distR="0" wp14:anchorId="03C0E0BD" wp14:editId="197A69CF">
          <wp:extent cx="1136650" cy="548640"/>
          <wp:effectExtent l="0" t="0" r="635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r="73213"/>
                  <a:stretch/>
                </pic:blipFill>
                <pic:spPr bwMode="auto">
                  <a:xfrm>
                    <a:off x="0" y="0"/>
                    <a:ext cx="1136650" cy="548640"/>
                  </a:xfrm>
                  <a:prstGeom prst="rect">
                    <a:avLst/>
                  </a:prstGeom>
                  <a:ln>
                    <a:noFill/>
                  </a:ln>
                  <a:extLst>
                    <a:ext uri="{53640926-AAD7-44D8-BBD7-CCE9431645EC}">
                      <a14:shadowObscured xmlns:a14="http://schemas.microsoft.com/office/drawing/2010/main"/>
                    </a:ext>
                  </a:extLst>
                </pic:spPr>
              </pic:pic>
            </a:graphicData>
          </a:graphic>
        </wp:inline>
      </w:drawing>
    </w:r>
    <w:r>
      <w:tab/>
    </w:r>
    <w:r w:rsidRPr="003A63F4">
      <w:rPr>
        <w:sz w:val="24"/>
        <w:szCs w:val="24"/>
      </w:rPr>
      <w:tab/>
    </w:r>
    <w:r w:rsidRPr="003A63F4">
      <w:rPr>
        <w:rFonts w:ascii="Times New Roman" w:hAnsi="Times New Roman"/>
        <w:b/>
        <w:i/>
        <w:color w:val="0070C0"/>
        <w:sz w:val="24"/>
        <w:szCs w:val="24"/>
      </w:rPr>
      <w:t xml:space="preserve">Broughton in </w:t>
    </w:r>
    <w:proofErr w:type="spellStart"/>
    <w:r w:rsidRPr="003A63F4">
      <w:rPr>
        <w:rFonts w:ascii="Times New Roman" w:hAnsi="Times New Roman"/>
        <w:b/>
        <w:i/>
        <w:color w:val="0070C0"/>
        <w:sz w:val="24"/>
        <w:szCs w:val="24"/>
      </w:rPr>
      <w:t>Amounderness</w:t>
    </w:r>
    <w:proofErr w:type="spellEnd"/>
    <w:r w:rsidRPr="003A63F4">
      <w:rPr>
        <w:rFonts w:ascii="Times New Roman" w:hAnsi="Times New Roman"/>
        <w:b/>
        <w:i/>
        <w:color w:val="0070C0"/>
        <w:sz w:val="24"/>
        <w:szCs w:val="24"/>
      </w:rPr>
      <w:t xml:space="preserve"> Parish Council</w:t>
    </w:r>
  </w:p>
  <w:p w14:paraId="48F384C5" w14:textId="77777777" w:rsidR="005E0AC2" w:rsidRPr="005E0AC2" w:rsidRDefault="005E0AC2" w:rsidP="003A63F4">
    <w:pPr>
      <w:pStyle w:val="Header"/>
      <w:jc w:val="center"/>
      <w:rPr>
        <w:rFonts w:ascii="Times New Roman" w:hAnsi="Times New Roman"/>
        <w:b/>
        <w:i/>
        <w:color w:val="0070C0"/>
        <w:sz w:val="24"/>
        <w:szCs w:val="24"/>
      </w:rPr>
    </w:pPr>
  </w:p>
  <w:p w14:paraId="2C26C238" w14:textId="7562032F" w:rsidR="0074642B" w:rsidRPr="003A63F4" w:rsidRDefault="0074642B" w:rsidP="003A6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004D"/>
    <w:rsid w:val="00084C14"/>
    <w:rsid w:val="00085C80"/>
    <w:rsid w:val="00086822"/>
    <w:rsid w:val="000869C6"/>
    <w:rsid w:val="00091DB1"/>
    <w:rsid w:val="00093877"/>
    <w:rsid w:val="00093F2F"/>
    <w:rsid w:val="0009531F"/>
    <w:rsid w:val="000958DB"/>
    <w:rsid w:val="00096190"/>
    <w:rsid w:val="000970CE"/>
    <w:rsid w:val="000A07EE"/>
    <w:rsid w:val="000A0E0F"/>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465A"/>
    <w:rsid w:val="000F6919"/>
    <w:rsid w:val="000F6E7B"/>
    <w:rsid w:val="000F7449"/>
    <w:rsid w:val="000F7BA7"/>
    <w:rsid w:val="00100188"/>
    <w:rsid w:val="00103900"/>
    <w:rsid w:val="00104E3E"/>
    <w:rsid w:val="0010639B"/>
    <w:rsid w:val="00107733"/>
    <w:rsid w:val="001103F9"/>
    <w:rsid w:val="001113CC"/>
    <w:rsid w:val="00113DA1"/>
    <w:rsid w:val="00116ADA"/>
    <w:rsid w:val="001175FB"/>
    <w:rsid w:val="00120A9A"/>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492"/>
    <w:rsid w:val="0015566A"/>
    <w:rsid w:val="0015672D"/>
    <w:rsid w:val="00156D6E"/>
    <w:rsid w:val="00157871"/>
    <w:rsid w:val="001578A6"/>
    <w:rsid w:val="001607D8"/>
    <w:rsid w:val="0016302E"/>
    <w:rsid w:val="00165910"/>
    <w:rsid w:val="001731D5"/>
    <w:rsid w:val="0017406B"/>
    <w:rsid w:val="00174596"/>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1FCE"/>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5EC7"/>
    <w:rsid w:val="00226257"/>
    <w:rsid w:val="00232645"/>
    <w:rsid w:val="00233DEB"/>
    <w:rsid w:val="0023482A"/>
    <w:rsid w:val="00236D3D"/>
    <w:rsid w:val="00241A1B"/>
    <w:rsid w:val="00242A6A"/>
    <w:rsid w:val="00243693"/>
    <w:rsid w:val="00244941"/>
    <w:rsid w:val="00247B6D"/>
    <w:rsid w:val="002504FF"/>
    <w:rsid w:val="0025056B"/>
    <w:rsid w:val="002517D9"/>
    <w:rsid w:val="00252FF6"/>
    <w:rsid w:val="002551BC"/>
    <w:rsid w:val="00255EDD"/>
    <w:rsid w:val="002576D5"/>
    <w:rsid w:val="00260E6B"/>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3B6"/>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02E4"/>
    <w:rsid w:val="003619D2"/>
    <w:rsid w:val="00361C2B"/>
    <w:rsid w:val="003653D0"/>
    <w:rsid w:val="00372EFD"/>
    <w:rsid w:val="00377047"/>
    <w:rsid w:val="00377F6C"/>
    <w:rsid w:val="003818F3"/>
    <w:rsid w:val="003836C0"/>
    <w:rsid w:val="00386092"/>
    <w:rsid w:val="00386331"/>
    <w:rsid w:val="00386FBF"/>
    <w:rsid w:val="003902F5"/>
    <w:rsid w:val="00390A24"/>
    <w:rsid w:val="00391D27"/>
    <w:rsid w:val="003961F7"/>
    <w:rsid w:val="00396269"/>
    <w:rsid w:val="0039775D"/>
    <w:rsid w:val="00397ECA"/>
    <w:rsid w:val="00397F22"/>
    <w:rsid w:val="003A23B8"/>
    <w:rsid w:val="003A63F4"/>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0775"/>
    <w:rsid w:val="00422AEC"/>
    <w:rsid w:val="00423D14"/>
    <w:rsid w:val="00433BCE"/>
    <w:rsid w:val="00435316"/>
    <w:rsid w:val="00437CC9"/>
    <w:rsid w:val="00444456"/>
    <w:rsid w:val="00444F95"/>
    <w:rsid w:val="004451F5"/>
    <w:rsid w:val="00445980"/>
    <w:rsid w:val="00446FDF"/>
    <w:rsid w:val="00447B53"/>
    <w:rsid w:val="00450732"/>
    <w:rsid w:val="00451E05"/>
    <w:rsid w:val="00454793"/>
    <w:rsid w:val="004548F9"/>
    <w:rsid w:val="004575F6"/>
    <w:rsid w:val="0046193A"/>
    <w:rsid w:val="00465326"/>
    <w:rsid w:val="00465F8B"/>
    <w:rsid w:val="00466D62"/>
    <w:rsid w:val="00470240"/>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4349"/>
    <w:rsid w:val="00495171"/>
    <w:rsid w:val="004974DD"/>
    <w:rsid w:val="004A0CAE"/>
    <w:rsid w:val="004A188D"/>
    <w:rsid w:val="004A2308"/>
    <w:rsid w:val="004A26F7"/>
    <w:rsid w:val="004B0AAF"/>
    <w:rsid w:val="004B4CE4"/>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067C0"/>
    <w:rsid w:val="00521F0D"/>
    <w:rsid w:val="005307F8"/>
    <w:rsid w:val="005330DD"/>
    <w:rsid w:val="00534235"/>
    <w:rsid w:val="005416DF"/>
    <w:rsid w:val="005428FB"/>
    <w:rsid w:val="00551C18"/>
    <w:rsid w:val="00552405"/>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64E"/>
    <w:rsid w:val="005D6C63"/>
    <w:rsid w:val="005E0AC2"/>
    <w:rsid w:val="005E45FA"/>
    <w:rsid w:val="005E7EA6"/>
    <w:rsid w:val="005F148C"/>
    <w:rsid w:val="005F2282"/>
    <w:rsid w:val="005F4AC4"/>
    <w:rsid w:val="005F4C1C"/>
    <w:rsid w:val="005F510D"/>
    <w:rsid w:val="005F5FB8"/>
    <w:rsid w:val="005F6B86"/>
    <w:rsid w:val="00601CFF"/>
    <w:rsid w:val="0060702D"/>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675AB"/>
    <w:rsid w:val="00670440"/>
    <w:rsid w:val="006704CE"/>
    <w:rsid w:val="006705E2"/>
    <w:rsid w:val="00672CEE"/>
    <w:rsid w:val="006742BE"/>
    <w:rsid w:val="00680D21"/>
    <w:rsid w:val="00682B67"/>
    <w:rsid w:val="0068436F"/>
    <w:rsid w:val="00684BEF"/>
    <w:rsid w:val="00685318"/>
    <w:rsid w:val="00691701"/>
    <w:rsid w:val="00695034"/>
    <w:rsid w:val="00696580"/>
    <w:rsid w:val="006A2906"/>
    <w:rsid w:val="006A34AA"/>
    <w:rsid w:val="006A5FCA"/>
    <w:rsid w:val="006B0E13"/>
    <w:rsid w:val="006B3547"/>
    <w:rsid w:val="006B758B"/>
    <w:rsid w:val="006C0468"/>
    <w:rsid w:val="006C2255"/>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2E3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3602"/>
    <w:rsid w:val="007A4FDC"/>
    <w:rsid w:val="007A53CD"/>
    <w:rsid w:val="007A5665"/>
    <w:rsid w:val="007A6774"/>
    <w:rsid w:val="007A6D3A"/>
    <w:rsid w:val="007A73BA"/>
    <w:rsid w:val="007B01EA"/>
    <w:rsid w:val="007B2106"/>
    <w:rsid w:val="007B2206"/>
    <w:rsid w:val="007B2AA0"/>
    <w:rsid w:val="007B4BD6"/>
    <w:rsid w:val="007B730D"/>
    <w:rsid w:val="007C0630"/>
    <w:rsid w:val="007C1480"/>
    <w:rsid w:val="007C1D78"/>
    <w:rsid w:val="007C3C03"/>
    <w:rsid w:val="007C4CFE"/>
    <w:rsid w:val="007D412D"/>
    <w:rsid w:val="007D4DF4"/>
    <w:rsid w:val="007D5100"/>
    <w:rsid w:val="007D5DC8"/>
    <w:rsid w:val="007D735C"/>
    <w:rsid w:val="007D7575"/>
    <w:rsid w:val="007E2314"/>
    <w:rsid w:val="007E6322"/>
    <w:rsid w:val="007E6C3C"/>
    <w:rsid w:val="007F0C7B"/>
    <w:rsid w:val="007F15A9"/>
    <w:rsid w:val="007F2899"/>
    <w:rsid w:val="007F42B2"/>
    <w:rsid w:val="007F4846"/>
    <w:rsid w:val="007F4983"/>
    <w:rsid w:val="008001FE"/>
    <w:rsid w:val="00800338"/>
    <w:rsid w:val="00803226"/>
    <w:rsid w:val="00804A15"/>
    <w:rsid w:val="00805B05"/>
    <w:rsid w:val="008141C6"/>
    <w:rsid w:val="00815732"/>
    <w:rsid w:val="00820790"/>
    <w:rsid w:val="0082427E"/>
    <w:rsid w:val="0082541D"/>
    <w:rsid w:val="00827105"/>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3AF6"/>
    <w:rsid w:val="0086672F"/>
    <w:rsid w:val="008745B8"/>
    <w:rsid w:val="008749CC"/>
    <w:rsid w:val="00875662"/>
    <w:rsid w:val="00875A7F"/>
    <w:rsid w:val="00880115"/>
    <w:rsid w:val="00883A14"/>
    <w:rsid w:val="0089110F"/>
    <w:rsid w:val="008928F0"/>
    <w:rsid w:val="00896340"/>
    <w:rsid w:val="008A6C88"/>
    <w:rsid w:val="008B216B"/>
    <w:rsid w:val="008B2BDF"/>
    <w:rsid w:val="008B5438"/>
    <w:rsid w:val="008B62CD"/>
    <w:rsid w:val="008B6529"/>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1BD"/>
    <w:rsid w:val="0091022B"/>
    <w:rsid w:val="00911340"/>
    <w:rsid w:val="00922D7B"/>
    <w:rsid w:val="00922F21"/>
    <w:rsid w:val="0092595F"/>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A75EA"/>
    <w:rsid w:val="009B192B"/>
    <w:rsid w:val="009B22E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4A7"/>
    <w:rsid w:val="00A01D5A"/>
    <w:rsid w:val="00A025DD"/>
    <w:rsid w:val="00A04CB3"/>
    <w:rsid w:val="00A129DC"/>
    <w:rsid w:val="00A14DEF"/>
    <w:rsid w:val="00A20B7A"/>
    <w:rsid w:val="00A23D0A"/>
    <w:rsid w:val="00A24047"/>
    <w:rsid w:val="00A354FC"/>
    <w:rsid w:val="00A36B8A"/>
    <w:rsid w:val="00A40F2F"/>
    <w:rsid w:val="00A4228B"/>
    <w:rsid w:val="00A42501"/>
    <w:rsid w:val="00A42842"/>
    <w:rsid w:val="00A43866"/>
    <w:rsid w:val="00A501E3"/>
    <w:rsid w:val="00A52EF4"/>
    <w:rsid w:val="00A53BE1"/>
    <w:rsid w:val="00A57F7C"/>
    <w:rsid w:val="00A60B51"/>
    <w:rsid w:val="00A6138F"/>
    <w:rsid w:val="00A61FAB"/>
    <w:rsid w:val="00A62BAC"/>
    <w:rsid w:val="00A6421B"/>
    <w:rsid w:val="00A657D4"/>
    <w:rsid w:val="00A65C04"/>
    <w:rsid w:val="00A73C1B"/>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075"/>
    <w:rsid w:val="00B02754"/>
    <w:rsid w:val="00B0505B"/>
    <w:rsid w:val="00B06334"/>
    <w:rsid w:val="00B07086"/>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5473C"/>
    <w:rsid w:val="00B62225"/>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46653"/>
    <w:rsid w:val="00C507BA"/>
    <w:rsid w:val="00C52EC5"/>
    <w:rsid w:val="00C669DC"/>
    <w:rsid w:val="00C706F0"/>
    <w:rsid w:val="00C71B04"/>
    <w:rsid w:val="00C71E51"/>
    <w:rsid w:val="00C7265F"/>
    <w:rsid w:val="00C73302"/>
    <w:rsid w:val="00C75761"/>
    <w:rsid w:val="00C84B33"/>
    <w:rsid w:val="00C84F3A"/>
    <w:rsid w:val="00C85202"/>
    <w:rsid w:val="00C906A9"/>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1B06"/>
    <w:rsid w:val="00DF2235"/>
    <w:rsid w:val="00E036E6"/>
    <w:rsid w:val="00E053E1"/>
    <w:rsid w:val="00E05818"/>
    <w:rsid w:val="00E07016"/>
    <w:rsid w:val="00E128E6"/>
    <w:rsid w:val="00E1469E"/>
    <w:rsid w:val="00E14E78"/>
    <w:rsid w:val="00E14E7C"/>
    <w:rsid w:val="00E1595C"/>
    <w:rsid w:val="00E15CD8"/>
    <w:rsid w:val="00E16A70"/>
    <w:rsid w:val="00E233C9"/>
    <w:rsid w:val="00E241FE"/>
    <w:rsid w:val="00E265AA"/>
    <w:rsid w:val="00E27ABE"/>
    <w:rsid w:val="00E31C6F"/>
    <w:rsid w:val="00E43BB2"/>
    <w:rsid w:val="00E529E3"/>
    <w:rsid w:val="00E535DD"/>
    <w:rsid w:val="00E555B6"/>
    <w:rsid w:val="00E56B8C"/>
    <w:rsid w:val="00E56E3E"/>
    <w:rsid w:val="00E6224B"/>
    <w:rsid w:val="00E635AD"/>
    <w:rsid w:val="00E65476"/>
    <w:rsid w:val="00E67FD4"/>
    <w:rsid w:val="00E71629"/>
    <w:rsid w:val="00E73129"/>
    <w:rsid w:val="00E81E6D"/>
    <w:rsid w:val="00E848A4"/>
    <w:rsid w:val="00E84B01"/>
    <w:rsid w:val="00E84C42"/>
    <w:rsid w:val="00E8753F"/>
    <w:rsid w:val="00EA3011"/>
    <w:rsid w:val="00EB1091"/>
    <w:rsid w:val="00EB280A"/>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17DA"/>
    <w:rsid w:val="00F120A0"/>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65B35"/>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A7ADE"/>
    <w:rsid w:val="00FB1201"/>
    <w:rsid w:val="00FB6487"/>
    <w:rsid w:val="00FB6B87"/>
    <w:rsid w:val="00FB7842"/>
    <w:rsid w:val="00FC1EB4"/>
    <w:rsid w:val="00FC3366"/>
    <w:rsid w:val="00FC7146"/>
    <w:rsid w:val="00FD3FC8"/>
    <w:rsid w:val="00FD6235"/>
    <w:rsid w:val="00FD7DD0"/>
    <w:rsid w:val="00FE00C6"/>
    <w:rsid w:val="00FE00FB"/>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82970">
      <w:bodyDiv w:val="1"/>
      <w:marLeft w:val="0"/>
      <w:marRight w:val="0"/>
      <w:marTop w:val="0"/>
      <w:marBottom w:val="0"/>
      <w:divBdr>
        <w:top w:val="none" w:sz="0" w:space="0" w:color="auto"/>
        <w:left w:val="none" w:sz="0" w:space="0" w:color="auto"/>
        <w:bottom w:val="none" w:sz="0" w:space="0" w:color="auto"/>
        <w:right w:val="none" w:sz="0" w:space="0" w:color="auto"/>
      </w:divBdr>
    </w:div>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5301</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Angela Nicholls</cp:lastModifiedBy>
  <cp:revision>3</cp:revision>
  <cp:lastPrinted>2024-04-25T09:10:00Z</cp:lastPrinted>
  <dcterms:created xsi:type="dcterms:W3CDTF">2024-06-21T17:44:00Z</dcterms:created>
  <dcterms:modified xsi:type="dcterms:W3CDTF">2024-06-21T17:45:00Z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